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C3C" w:rsidRPr="008573A4" w:rsidRDefault="00160C3C" w:rsidP="0013612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9B1B29" w:rsidRDefault="00160C3C" w:rsidP="0013612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573A4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</w:t>
      </w:r>
      <w:proofErr w:type="gramEnd"/>
      <w:r w:rsidRPr="008573A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членов информационно-</w:t>
      </w:r>
    </w:p>
    <w:p w:rsidR="00160C3C" w:rsidRDefault="00160C3C" w:rsidP="0013612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573A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пропагандистских</w:t>
      </w:r>
      <w:proofErr w:type="gramEnd"/>
      <w:r w:rsidRPr="008573A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групп</w:t>
      </w:r>
    </w:p>
    <w:p w:rsidR="009B1B29" w:rsidRPr="008573A4" w:rsidRDefault="009B1B29" w:rsidP="0013612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июнь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 2022г.)</w:t>
      </w:r>
    </w:p>
    <w:p w:rsidR="00160C3C" w:rsidRPr="008573A4" w:rsidRDefault="00160C3C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160C3C" w:rsidRDefault="00B47A32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Необходимость с</w:t>
      </w:r>
      <w:r w:rsidR="00402549"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охранени</w:t>
      </w:r>
      <w:r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я</w:t>
      </w:r>
      <w:r w:rsidR="00402549"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 xml:space="preserve"> исторической памяти о победе советского народа в Великой Отечественной войне</w:t>
      </w:r>
    </w:p>
    <w:p w:rsidR="009B1B29" w:rsidRPr="009B1B29" w:rsidRDefault="009B1B29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9B1B29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(</w:t>
      </w:r>
      <w:proofErr w:type="gramStart"/>
      <w:r w:rsidRPr="009B1B29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дополнительная</w:t>
      </w:r>
      <w:proofErr w:type="gramEnd"/>
      <w:r w:rsidRPr="009B1B29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тема)</w:t>
      </w:r>
    </w:p>
    <w:p w:rsidR="00160C3C" w:rsidRPr="008573A4" w:rsidRDefault="00160C3C" w:rsidP="008210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bookmarkStart w:id="0" w:name="_GoBack"/>
      <w:bookmarkEnd w:id="0"/>
    </w:p>
    <w:p w:rsidR="002B1C1B" w:rsidRPr="008573A4" w:rsidRDefault="003C2ECA" w:rsidP="004025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Возможность дышать свободно</w:t>
      </w:r>
      <w:r w:rsidR="002B1C1B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, растить детей и радоваться каждому новому дню дал нам ратный подвиг наших отцов, дедов и прадедов в г</w:t>
      </w:r>
      <w:r w:rsidR="00997BB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оды Великой Отечественной войны.</w:t>
      </w:r>
      <w:r w:rsidR="002B1C1B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997BB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Войны</w:t>
      </w:r>
      <w:r w:rsidR="0040254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за </w:t>
      </w:r>
      <w:r w:rsidR="00997BB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само существование нации, за место белорусов в истории и</w:t>
      </w:r>
      <w:r w:rsidR="0040254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на карте мира. </w:t>
      </w:r>
    </w:p>
    <w:p w:rsidR="00402549" w:rsidRPr="008573A4" w:rsidRDefault="00402549" w:rsidP="004025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lang w:eastAsia="ru-RU"/>
        </w:rPr>
        <w:t>Годы оккупации наглядно и жестоко показали людям истинный смысл таких понятий, как безопасность, свобода, суверенитет и независимость.</w:t>
      </w:r>
    </w:p>
    <w:p w:rsidR="00E12BD9" w:rsidRPr="009B1B29" w:rsidRDefault="00402549" w:rsidP="003C2EC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</w:pPr>
      <w:r w:rsidRPr="009B1B29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Оккупация Беларуси немецко-</w:t>
      </w:r>
      <w:r w:rsidR="003C2ECA" w:rsidRPr="009B1B29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фашистскими захватчиками </w:t>
      </w:r>
      <w:r w:rsidR="003C2ECA" w:rsidRPr="009B1B29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br/>
        <w:t>в 1941 </w:t>
      </w:r>
      <w:r w:rsidRPr="009B1B29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г</w:t>
      </w:r>
      <w:r w:rsidR="00944721" w:rsidRPr="009B1B29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.</w:t>
      </w:r>
    </w:p>
    <w:p w:rsidR="00C866D7" w:rsidRPr="008573A4" w:rsidRDefault="00C866D7" w:rsidP="007D7772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К июню 1941 г. Вторая мировая война, втянув в свою орбиту около 30 государств, вплотную подошла к границам Советского Союза. На Западе не оказалось силы, которая могла бы остановить армию нацистской Германии, к тому времени оккупировавшую уже </w:t>
      </w:r>
      <w:r w:rsidR="007D777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br/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12 европейских государств. Очередной военно-политической целью – главной по своему значению – был для Германии разгром Советского Союза.</w:t>
      </w:r>
    </w:p>
    <w:p w:rsidR="00C866D7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Принимая решение о развязывании войны с СССР и делая ставку на «молниеносность</w:t>
      </w:r>
      <w:r w:rsidR="00997BB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», германское руководство намере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валось завершить ее к зиме 1941 г. В соответствии с планом «Барбаросса»</w:t>
      </w:r>
      <w:r w:rsidR="003C2ECA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,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у границ СССР была развернута армада отборных, хорошо обученных и вооруженных войск. Германский генеральный штаб </w:t>
      </w:r>
      <w:r w:rsidR="00796AB5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рассчитывал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на сокрушающую мощь внезапного первого удара, стремительность броска концентрированных сил авиации, танков и пехоты к жизненно важным политическим и экономическим центрам страны.</w:t>
      </w:r>
    </w:p>
    <w:p w:rsidR="00C866D7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Закончив сосредоточение войск, Германия рано утром 22 июня 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1941 г.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без объявления войны напала на </w:t>
      </w:r>
      <w:r w:rsidR="003C2ECA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СССР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, обрушив шквал огня и металла. Началась Великая Отечественная война Советского Союза против немецко-фашистских захватчиков.</w:t>
      </w:r>
    </w:p>
    <w:p w:rsidR="00C866D7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 первого дня войны наиболее тревожная о</w:t>
      </w:r>
      <w:r w:rsidR="003C2ECA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бстановка сложилась в Беларуси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где вермахт наносил главный удар самым мощным объединением </w:t>
      </w:r>
      <w:r w:rsidR="00E12BD9"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–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войсками группы армий «Центр»</w:t>
      </w:r>
      <w:r w:rsidR="004E7A96" w:rsidRPr="008573A4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под командованием фельдмаршала Ф. фон Бока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 Но и противостоявший ему Западный фронт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(командующий – генерал армии </w:t>
      </w:r>
      <w:proofErr w:type="spellStart"/>
      <w:r w:rsidR="0057730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Д.Г.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Павлов</w:t>
      </w:r>
      <w:proofErr w:type="spellEnd"/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)</w:t>
      </w:r>
      <w:r w:rsidR="00CA7BA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E12BD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обладал немалыми силами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</w:t>
      </w:r>
    </w:p>
    <w:p w:rsidR="00C866D7" w:rsidRPr="008573A4" w:rsidRDefault="00C866D7" w:rsidP="00D557E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lastRenderedPageBreak/>
        <w:t>Соотношение сил в полосе Западного фронта к началу войны</w:t>
      </w:r>
    </w:p>
    <w:tbl>
      <w:tblPr>
        <w:tblW w:w="920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2"/>
        <w:gridCol w:w="1884"/>
        <w:gridCol w:w="2100"/>
        <w:gridCol w:w="2240"/>
      </w:tblGrid>
      <w:tr w:rsidR="005E368F" w:rsidRPr="008573A4" w:rsidTr="00D557EF">
        <w:trPr>
          <w:tblCellSpacing w:w="0" w:type="dxa"/>
          <w:jc w:val="center"/>
        </w:trPr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Силы и средства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D57641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Западный фронт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Группа армий «Центр»</w:t>
            </w:r>
          </w:p>
        </w:tc>
        <w:tc>
          <w:tcPr>
            <w:tcW w:w="2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Соотношение</w:t>
            </w:r>
          </w:p>
        </w:tc>
      </w:tr>
      <w:tr w:rsidR="005E368F" w:rsidRPr="008573A4" w:rsidTr="00F279E7">
        <w:trPr>
          <w:trHeight w:val="734"/>
          <w:tblCellSpacing w:w="0" w:type="dxa"/>
          <w:jc w:val="center"/>
        </w:trPr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Личный состав, тыс. чел.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634,9</w:t>
            </w:r>
          </w:p>
        </w:tc>
        <w:tc>
          <w:tcPr>
            <w:tcW w:w="2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1,1 : 1</w:t>
            </w:r>
          </w:p>
        </w:tc>
      </w:tr>
      <w:tr w:rsidR="005E368F" w:rsidRPr="008573A4" w:rsidTr="00D557EF">
        <w:trPr>
          <w:tblCellSpacing w:w="0" w:type="dxa"/>
          <w:jc w:val="center"/>
        </w:trPr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Орудия и минометы (без 50-мм), ед.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10 296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12 500</w:t>
            </w:r>
          </w:p>
        </w:tc>
        <w:tc>
          <w:tcPr>
            <w:tcW w:w="2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: 1,2</w:t>
            </w:r>
          </w:p>
        </w:tc>
      </w:tr>
      <w:tr w:rsidR="005E368F" w:rsidRPr="008573A4" w:rsidTr="00D557EF">
        <w:trPr>
          <w:tblCellSpacing w:w="0" w:type="dxa"/>
          <w:jc w:val="center"/>
        </w:trPr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Танки, ед.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2189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810</w:t>
            </w:r>
          </w:p>
        </w:tc>
        <w:tc>
          <w:tcPr>
            <w:tcW w:w="2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2,7 : 1</w:t>
            </w:r>
          </w:p>
        </w:tc>
      </w:tr>
      <w:tr w:rsidR="005E368F" w:rsidRPr="008573A4" w:rsidTr="00D557EF">
        <w:trPr>
          <w:tblCellSpacing w:w="0" w:type="dxa"/>
          <w:jc w:val="center"/>
        </w:trPr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Боевые самолеты, ед.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1539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1677</w:t>
            </w:r>
          </w:p>
        </w:tc>
        <w:tc>
          <w:tcPr>
            <w:tcW w:w="2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7BAF" w:rsidRPr="008573A4" w:rsidRDefault="00CA7BAF" w:rsidP="00F279E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: 1,1</w:t>
            </w:r>
          </w:p>
        </w:tc>
      </w:tr>
    </w:tbl>
    <w:p w:rsidR="000F366D" w:rsidRPr="008573A4" w:rsidRDefault="00C866D7" w:rsidP="00344C7E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 целом Западный фронт незначительно уступал противни</w:t>
      </w:r>
      <w:r w:rsidR="00344C7E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ку в орудиях и боевых самолетах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. </w:t>
      </w:r>
      <w:r w:rsidR="000F366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Превосходство СССР в танках нивелировалось незначительным количеством новых машин Т-34 и КВ. Абсолютное большинство составляли легкие танки, которые несли </w:t>
      </w:r>
      <w:r w:rsidR="00C345F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существенные</w:t>
      </w:r>
      <w:r w:rsidR="000F366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потери от более современных танков и противотанковой артиллерии </w:t>
      </w:r>
      <w:r w:rsidR="00C345F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нацистской</w:t>
      </w:r>
      <w:r w:rsidR="000F366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Германии.</w:t>
      </w:r>
    </w:p>
    <w:p w:rsidR="00C866D7" w:rsidRPr="008573A4" w:rsidRDefault="000F366D" w:rsidP="000F3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К тому же оборона Красной армии была выстроена в </w:t>
      </w:r>
      <w:r w:rsidR="00E76C5E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несколько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эшелонов со значительным расстоянием между ними. При этом в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первом эшелоне армий прикрытия </w:t>
      </w:r>
      <w:r w:rsidR="003C2ECA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имелось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лишь 13</w:t>
      </w:r>
      <w:r w:rsidR="008F3B35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 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стрелковых дивизий, в то время как </w:t>
      </w:r>
      <w:r w:rsidR="00C345F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у 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противник</w:t>
      </w:r>
      <w:r w:rsidR="00C345F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а здесь было сосредоточено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28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дивизий, в том числе 4 танковые, </w:t>
      </w:r>
      <w:r w:rsidR="00C345F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что </w:t>
      </w:r>
      <w:r w:rsidR="009509B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обеспечивало</w:t>
      </w:r>
      <w:r w:rsidR="00C345F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более чем двукратный перевес для первого удара.</w:t>
      </w:r>
    </w:p>
    <w:p w:rsidR="00C866D7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События в полосе Западного фронта разворачивались самым трагическим образом. Еще в ходе артиллерийской подготовки немцы захватили мосты через Западный Буг, в том числе и в районе Бреста. Первыми границу пересекли штурмовые группы с задачей буквально в течение получаса захватить пограничные заставы. Однако противник просчитался: не нашлось ни одной погранзаставы, которая не оказала бы ему упорного сопротивления. Пограничники стояли насмерть. Немцам пришлось вводить в бой главные силы дивизий.</w:t>
      </w:r>
    </w:p>
    <w:p w:rsidR="00C866D7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В небе над пограничными районами разгорелись ожесточенные бои. Летчики фронта </w:t>
      </w:r>
      <w:r w:rsidR="00EF75B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стремили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сь вырвать у противника инициативу и не дать ему возможность захватить господство в воздухе. Однако задача эта оказалась непосильной. Ведь в первый же день войны Западный фронт лишился 738 боевых машин, что составляло почти 40% численнос</w:t>
      </w:r>
      <w:r w:rsidR="00997BB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ти самолетного парка. К тому же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на стороне вражеских летчиков было явное преимущество и в мастерстве, и в качестве техники.</w:t>
      </w:r>
    </w:p>
    <w:p w:rsidR="00C866D7" w:rsidRPr="008573A4" w:rsidRDefault="00C866D7" w:rsidP="00426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Запоздалый выход навстречу </w:t>
      </w:r>
      <w:r w:rsidR="00F62883" w:rsidRPr="008573A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нападающему</w:t>
      </w:r>
      <w:r w:rsidRPr="008573A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противнику вынуждал советские войска вступать в бой сходу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, не достигнув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подготовленных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lastRenderedPageBreak/>
        <w:t>рубежей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плошного фронта обороны не получилось. </w:t>
      </w:r>
      <w:r w:rsidR="00FB52E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Столкнувшись с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сопротивление</w:t>
      </w:r>
      <w:r w:rsidR="00FB52E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м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противник быстро обходил советские части, атаковал их с флангов и тыла, стремился продвинуть свои танковые дивизии как можно дальше в глубину. Положение усугубляли выброшенные на парашютах диверсионные группы, а также устремившиеся в тыл автоматчики на мотоциклах, которые выводили из строя линии связи, захватывали мосты, аэродромы, другие военные объекты. При незнании общей обстановки и </w:t>
      </w:r>
      <w:r w:rsidR="00AA4814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зачастую отсутствующей связи </w:t>
      </w:r>
      <w:r w:rsidR="00511AA0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штаба с </w:t>
      </w:r>
      <w:r w:rsidR="004E298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подразделениями</w:t>
      </w:r>
      <w:r w:rsidR="00AA4814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их действия нарушали устойчивость обороны советских войск.</w:t>
      </w:r>
    </w:p>
    <w:p w:rsidR="00C866D7" w:rsidRPr="008573A4" w:rsidRDefault="00C866D7" w:rsidP="00426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26 июня 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1941 г.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танковые дивизии </w:t>
      </w:r>
      <w:r w:rsidR="003C2ECA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немцев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подошли к Минскому укрепленному району. </w:t>
      </w:r>
      <w:r w:rsidR="005C72A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Завязались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ожесточенные бои. Одновременно город подвергся</w:t>
      </w:r>
      <w:r w:rsidR="004E7A9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бомбардировке немецкой авиации: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начались пожары, вышли из строя водопровод, канализация, электролинии</w:t>
      </w:r>
      <w:r w:rsidR="007D777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телефонная связь, но главное </w:t>
      </w:r>
      <w:r w:rsidR="007D7772"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–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гибли тысячи мирных жителей. Тем не менее, защитники Минска продолжали сопротивление.</w:t>
      </w:r>
    </w:p>
    <w:p w:rsidR="004E7A96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sz w:val="30"/>
          <w:szCs w:val="30"/>
        </w:rPr>
      </w:pP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Оборона Минска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FA68A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является </w:t>
      </w:r>
      <w:r w:rsidR="00166FF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одной из трагических и героических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страниц истории Великой Отечественной войны. Слишком неравны были силы. Советские войска испытывали острую нужду в б</w:t>
      </w:r>
      <w:r w:rsidR="00166FF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оеприпасах, а чтобы подвезти их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не хватало ни транспорта, ни горючего, к тому же часть складов пришлось взорвать, остальные захватил противник</w:t>
      </w:r>
      <w:r w:rsidR="00166FFD" w:rsidRPr="008573A4">
        <w:rPr>
          <w:rFonts w:ascii="Times New Roman" w:eastAsia="Calibri" w:hAnsi="Times New Roman" w:cs="Times New Roman"/>
          <w:color w:val="000000" w:themeColor="text1"/>
          <w:sz w:val="30"/>
          <w:szCs w:val="30"/>
        </w:rPr>
        <w:t>.</w:t>
      </w:r>
    </w:p>
    <w:p w:rsidR="004E7A96" w:rsidRPr="008573A4" w:rsidRDefault="004E7A96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Calibri" w:hAnsi="Times New Roman" w:cs="Times New Roman"/>
          <w:color w:val="000000" w:themeColor="text1"/>
          <w:sz w:val="30"/>
          <w:szCs w:val="30"/>
        </w:rPr>
        <w:t>27 июня к Минску прорвались первые германские десантные отряды. 28 ию</w:t>
      </w:r>
      <w:r w:rsidR="00FA68A6" w:rsidRPr="008573A4">
        <w:rPr>
          <w:rFonts w:ascii="Times New Roman" w:eastAsia="Calibri" w:hAnsi="Times New Roman" w:cs="Times New Roman"/>
          <w:color w:val="000000" w:themeColor="text1"/>
          <w:sz w:val="30"/>
          <w:szCs w:val="30"/>
        </w:rPr>
        <w:t>ня противник начал штурм Минска, и к концу дня</w:t>
      </w:r>
      <w:r w:rsidRPr="008573A4">
        <w:rPr>
          <w:rFonts w:ascii="Times New Roman" w:eastAsia="Calibri" w:hAnsi="Times New Roman" w:cs="Times New Roman"/>
          <w:color w:val="000000" w:themeColor="text1"/>
          <w:sz w:val="30"/>
          <w:szCs w:val="30"/>
        </w:rPr>
        <w:t xml:space="preserve"> фашистские танки вошли в город.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</w:p>
    <w:p w:rsidR="00C866D7" w:rsidRPr="008573A4" w:rsidRDefault="00757C1B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Немцы продолжали успешное наступление, используя тактику окружения советских войск. В результате в гигантском «котле» западнее белорусс</w:t>
      </w:r>
      <w:r w:rsidR="00077E7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кой столицы оказались свыше 300 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бойцов и командиров Красной Армии. 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В котел попало почти три десятка дивизий. Лишенные централизованного управления и снабжения, они, однако, бились до </w:t>
      </w:r>
      <w:r w:rsidR="007D777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br/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8 июля. На внутреннем фронте окружения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немцам</w:t>
      </w:r>
      <w:r w:rsidR="00C866D7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пришлось держать почти половину всех войск группы армий «Центр». </w:t>
      </w:r>
    </w:p>
    <w:p w:rsidR="00847108" w:rsidRPr="008573A4" w:rsidRDefault="00847108" w:rsidP="008471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Бои шли уже далеко от границы, а </w:t>
      </w: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гарнизон Брестской крепости все еще сражался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 После отхода основных сил, оправившись от первого ошеломляющего удара</w:t>
      </w:r>
      <w:r w:rsidR="0010438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,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небольшой гарнизон, находясь в окружении, при нехватке вооружений и боеприпасов </w:t>
      </w:r>
      <w:r w:rsidRPr="008573A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сдерживал наступавшие части 45-й и 31-й пехотных дивизий, поддерживаемых огнем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осадной артиллерии. </w:t>
      </w:r>
    </w:p>
    <w:p w:rsidR="00847108" w:rsidRPr="008573A4" w:rsidRDefault="00811113" w:rsidP="008471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«Б</w:t>
      </w:r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ессмертный гарнизон» </w:t>
      </w:r>
      <w:r w:rsidR="007D7B17" w:rsidRPr="008573A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сопротивлялся</w:t>
      </w:r>
      <w:r w:rsidR="00847108" w:rsidRPr="008573A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около </w:t>
      </w:r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месяца </w:t>
      </w:r>
      <w:r w:rsidR="00847108"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–</w:t>
      </w:r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до 20 июля. В историю войны навечно вписаны имена полкового комиссара </w:t>
      </w:r>
      <w:proofErr w:type="spellStart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Е.М.Фомина</w:t>
      </w:r>
      <w:proofErr w:type="spellEnd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лейтенанта </w:t>
      </w:r>
      <w:proofErr w:type="spellStart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А.Ф.Наганова</w:t>
      </w:r>
      <w:proofErr w:type="spellEnd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майора </w:t>
      </w:r>
      <w:proofErr w:type="spellStart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П.М.Гаврилова</w:t>
      </w:r>
      <w:proofErr w:type="spellEnd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капитана </w:t>
      </w:r>
      <w:proofErr w:type="spellStart"/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В.В.Шабловского</w:t>
      </w:r>
      <w:proofErr w:type="spellEnd"/>
      <w:r w:rsidR="00FA68A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и других защитников крепости</w:t>
      </w:r>
      <w:r w:rsidR="00847108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</w:t>
      </w:r>
    </w:p>
    <w:p w:rsidR="00C866D7" w:rsidRPr="008573A4" w:rsidRDefault="00C866D7" w:rsidP="007D77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lastRenderedPageBreak/>
        <w:t>К концу июня 1941 г. противник продвинулся на глубину до 400 км. Войска Западного фронта понесли тяжелые потери в людях, технике и оружии. ВВС фронта лишились 1483 самолетов. Оставшиеся вне окружения соединения вели бои в полосе шириной свыше 400 км. Фронт остро нуждался в пополнении, но не мог получить даже того, что ему полагалось для полного укомплектования по довоенному плану на случай мобилизации. Она была сорвана в результате быстрого продвижения противника, крайне ограниченного количества автомобилей, нарушения работы железнодорожного транспорта и общей организационной неразберихи.</w:t>
      </w:r>
    </w:p>
    <w:p w:rsidR="002F6EB1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Ставка </w:t>
      </w:r>
      <w:r w:rsidR="00FA68A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Верховного главнокомандующего </w:t>
      </w:r>
      <w:r w:rsidR="003554A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пред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прин</w:t>
      </w:r>
      <w:r w:rsidR="003554AF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яла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чрезвычайные меры по восстановлению стратегического фронта в</w:t>
      </w:r>
      <w:r w:rsidR="004B199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Бел</w:t>
      </w:r>
      <w:r w:rsidR="00757C1B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а</w:t>
      </w:r>
      <w:r w:rsidR="004B199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руси. Генерал армии </w:t>
      </w:r>
      <w:proofErr w:type="spellStart"/>
      <w:r w:rsidR="004B199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Д.Г.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Павлов</w:t>
      </w:r>
      <w:proofErr w:type="spellEnd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был отстранен от командования Западным фронтом и предан суду военного трибунала. Новым коман</w:t>
      </w:r>
      <w:r w:rsidR="004B199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дующим был назначен маршал </w:t>
      </w:r>
      <w:proofErr w:type="spellStart"/>
      <w:r w:rsidR="004B199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С.К.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Тимошенко</w:t>
      </w:r>
      <w:proofErr w:type="spellEnd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. 1 июля Ставка передала Западному фронту 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четыре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армии. По существу, об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разов</w:t>
      </w:r>
      <w:r w:rsidR="00F7525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алась новая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F7525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линия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обороны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 районе Смоленска.</w:t>
      </w:r>
    </w:p>
    <w:p w:rsidR="00C866D7" w:rsidRPr="008573A4" w:rsidRDefault="00C866D7" w:rsidP="00C866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Западный фронт н</w:t>
      </w:r>
      <w:r w:rsidR="00DD3E8B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асчитывал теперь 48 дивизий и 4 </w:t>
      </w:r>
      <w:proofErr w:type="spellStart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мехкорпуса</w:t>
      </w:r>
      <w:proofErr w:type="spellEnd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однако к 1 июля </w:t>
      </w:r>
      <w:r w:rsidR="0051014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на позициях в районе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Западной Двины и Днепра </w:t>
      </w:r>
      <w:r w:rsidR="0051014D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находились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вс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его 10 дивизий, которые не смогли противостоять превосходящим силам врага.</w:t>
      </w:r>
    </w:p>
    <w:p w:rsidR="004B1991" w:rsidRPr="008573A4" w:rsidRDefault="004B1991" w:rsidP="004B19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Из 44 дивизий, первоначальн</w:t>
      </w:r>
      <w:r w:rsidR="00EF440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 входивших в состав фронта, 24 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погибли полностью, остальные 20</w:t>
      </w:r>
      <w:r w:rsidR="008F3B35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 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потеряли от 30 до 90% своего состава. Общие потери </w:t>
      </w:r>
      <w:r w:rsidR="00FA68A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составили более 400</w:t>
      </w:r>
      <w:r w:rsidR="00DD3E8B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 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человек, в том числе безвозвратные </w:t>
      </w:r>
      <w:r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–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341 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="00EF440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человек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. Оставив почти всю </w:t>
      </w:r>
      <w:r w:rsidR="00DD3E8B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Беларусь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войска отошли </w:t>
      </w:r>
      <w:r w:rsidR="00FA68A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вглубь СССР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FA68A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на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600 км.</w:t>
      </w:r>
    </w:p>
    <w:p w:rsidR="007D7772" w:rsidRPr="008573A4" w:rsidRDefault="00FB7D01" w:rsidP="004025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Л</w:t>
      </w:r>
      <w:r w:rsidR="00E12BD9"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егендарной страницей вошла в историю Великой Отечественной войны оборона Могилева</w:t>
      </w:r>
      <w:r w:rsidR="00361333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</w:t>
      </w:r>
      <w:r w:rsidR="00CB347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B66693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Здесь </w:t>
      </w:r>
      <w:r w:rsidR="00A02774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впервые </w:t>
      </w:r>
      <w:r w:rsidR="00E12BD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были остановлены стремительно двигавшиеся на восток танковые части вермахта. Только за один день боев на </w:t>
      </w:r>
      <w:proofErr w:type="spellStart"/>
      <w:r w:rsidR="00E12BD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Буйничском</w:t>
      </w:r>
      <w:proofErr w:type="spellEnd"/>
      <w:r w:rsidR="00E12BD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поле нашими во</w:t>
      </w:r>
      <w:r w:rsidR="00CB3476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инами было подбито и сожжено 39 </w:t>
      </w:r>
      <w:r w:rsidR="00E12BD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немецких танков и бронемашин. 23 дня и ночи, с 3 по 26 июля 1941 г</w:t>
      </w:r>
      <w:r w:rsidR="00A02774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</w:t>
      </w:r>
      <w:r w:rsidR="00E12BD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, продолжалась эта битва. Наравне с героями Брестской крепости и Минска защитники Могилева показали образцы героизма и мужества.</w:t>
      </w:r>
    </w:p>
    <w:p w:rsidR="00C866D7" w:rsidRPr="008573A4" w:rsidRDefault="00E12BD9" w:rsidP="004025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Когда у солдат </w:t>
      </w:r>
      <w:r w:rsidR="007D7772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заканчива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лись па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троны, они шли в штыковую атаку.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2F6EB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К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огда у артиллеристов не было снарядов, они вставали навстречу немецкому танку с бутылкой бензина в руках. После того, как боевые возможности войск в окруженном врагом городе были исчерпаны, их остатки пошли на прорыв. К сожалению, не многим из них удалось выйти из окружения</w:t>
      </w:r>
      <w:r w:rsidR="00F3220C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…</w:t>
      </w:r>
    </w:p>
    <w:p w:rsidR="00E12BD9" w:rsidRPr="008573A4" w:rsidRDefault="00E12BD9" w:rsidP="00E12B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lastRenderedPageBreak/>
        <w:t>По последним исследованиям историков, в тяжелых боях у Могилева немецко-фашистские оккупанты потеряли 24 самолета, около 200 танков, 400 мотоциклов, 500 автомашин. Было уничтожено 15</w:t>
      </w:r>
      <w:r w:rsidR="00077E7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 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="00077E71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и взято в плен около 2 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солдат и офицеров. Эти силы немцев, стремившихся к Москве, не дошли до нее, закончив свой путь на подступах к Могилеву.</w:t>
      </w:r>
    </w:p>
    <w:p w:rsidR="00291785" w:rsidRPr="008573A4" w:rsidRDefault="00D57641" w:rsidP="002917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 xml:space="preserve">С первых дней </w:t>
      </w:r>
      <w:r w:rsidR="00291785"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на оккупированных немецко-фашистскими захватчиками территориях начало разворачиваться движение сопротивления оккупантам</w:t>
      </w:r>
      <w:r w:rsidR="00291785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 Его основу составили военнослужащие, попавшие в окружение, местные жители, а также диверсионно-разведывательные группы, засылаемые из-за линии фронта.</w:t>
      </w:r>
    </w:p>
    <w:p w:rsidR="00D57641" w:rsidRPr="008573A4" w:rsidRDefault="00D57641" w:rsidP="007C1E40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>Справочно.</w:t>
      </w:r>
    </w:p>
    <w:p w:rsidR="00D57641" w:rsidRPr="008573A4" w:rsidRDefault="00D57641" w:rsidP="00A04860">
      <w:pPr>
        <w:spacing w:after="0" w:line="30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29 июня, на 8-й день войны была принята директива СНК СССР и ЦК ВКП(б) партийным и советским организациям прифронтовых областей, в которой наряду с другими мерами по превращению страны в единый военный лагерь для оказания всенародного отпора врагу содержались указания о развертывании подполья и партизанского движения, определялись организационные формы, цели и задачи борьбы.</w:t>
      </w:r>
    </w:p>
    <w:p w:rsidR="00D57641" w:rsidRPr="008573A4" w:rsidRDefault="00D57641" w:rsidP="00A04860">
      <w:pPr>
        <w:spacing w:after="0" w:line="30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Важное значение для организации партизанской борьбы в тылу врага имело обращение Главного политического управления Красной Армии от 15 июля 1941 г. «К военнослужащим, сражающимся в тылу противника», выпущенное в виде листовки и разбросанное с самолетов над оккупированной территорией. В нем деятельность советских воинов за линией фронта оценивалась как продолжение выполнения ими боевой задачи. Военнослужащим предлагалось переходить к методам партизанской войны. Эта листовка-обращение помогла многим </w:t>
      </w:r>
      <w:proofErr w:type="spellStart"/>
      <w:r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окруженцам</w:t>
      </w:r>
      <w:proofErr w:type="spellEnd"/>
      <w:r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 найти свое место в общей борьбе против захватчиков.</w:t>
      </w:r>
    </w:p>
    <w:p w:rsidR="00D57641" w:rsidRPr="008573A4" w:rsidRDefault="007D7772" w:rsidP="0067262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Cs/>
          <w:color w:val="000000" w:themeColor="text1"/>
          <w:sz w:val="30"/>
          <w:szCs w:val="30"/>
          <w:lang w:eastAsia="ru-RU"/>
        </w:rPr>
        <w:t>П</w:t>
      </w:r>
      <w:r w:rsidR="00D57641" w:rsidRPr="008573A4">
        <w:rPr>
          <w:rFonts w:ascii="Times New Roman" w:eastAsia="Times New Roman" w:hAnsi="Times New Roman" w:cs="Times New Roman"/>
          <w:iCs/>
          <w:color w:val="000000" w:themeColor="text1"/>
          <w:sz w:val="30"/>
          <w:szCs w:val="30"/>
          <w:lang w:eastAsia="ru-RU"/>
        </w:rPr>
        <w:t xml:space="preserve">одавляющее большинство местного населения сохраняло верность советской власти и государственности, отстаивало ее всеми доступными средствами, постоянно оказывая поддержку и помощь партизанам, подпольщикам и воинам Красной Армии. </w:t>
      </w:r>
    </w:p>
    <w:p w:rsidR="0067262A" w:rsidRPr="008573A4" w:rsidRDefault="0067262A" w:rsidP="006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lang w:eastAsia="ru-RU"/>
        </w:rPr>
        <w:t>Чтобы удерживать под контролем территорию захваченной Беларуси, оккупанты вынуждены были держать здесь военно-полицейские силы численнос</w:t>
      </w:r>
      <w:r w:rsidR="000171AD" w:rsidRPr="008573A4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lang w:eastAsia="ru-RU"/>
        </w:rPr>
        <w:t>тью до 160 тыс. человек, без уче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lang w:eastAsia="ru-RU"/>
        </w:rPr>
        <w:t>та фронтовых частей, которые также часто использовались в борьбе против партизан.</w:t>
      </w:r>
    </w:p>
    <w:p w:rsidR="00D57641" w:rsidRPr="008573A4" w:rsidRDefault="00D57641" w:rsidP="00D5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 xml:space="preserve">Усилиями многих патриотов партизанское движение обрело широчайший размах. В рядах белорусских партизан насчитывалось более 374 тыс. бойцов, свыше 400 тыс. человек составляли партизанские резервы. </w:t>
      </w:r>
    </w:p>
    <w:p w:rsidR="00E43E2E" w:rsidRPr="008573A4" w:rsidRDefault="00E43E2E" w:rsidP="00E4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В рядах белорусских партизан были представители 70 национальностей и народностей Советского Союза и зарубежных стран. В том числе около 4 тыс. выходцев из европейских государств: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сотни поляков,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en-US" w:eastAsia="ru-RU"/>
        </w:rPr>
        <w:t> 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чехов и словаков, югославов, десятки венгров, французов, бельгийцев, австрийцев, голландцев. Однако более 88% партизан являлись местными жителями.</w:t>
      </w:r>
    </w:p>
    <w:p w:rsidR="00D57641" w:rsidRPr="008573A4" w:rsidRDefault="00D57641" w:rsidP="00D5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pacing w:val="-4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Cs/>
          <w:color w:val="000000" w:themeColor="text1"/>
          <w:spacing w:val="-4"/>
          <w:sz w:val="30"/>
          <w:szCs w:val="30"/>
          <w:lang w:eastAsia="ru-RU"/>
        </w:rPr>
        <w:t>В теснейшем и неразрывном взаимодействии с партизанским движением происходило становление и развитие подпольных органов и организаций, численность которых в итоге составила более 70 тыс. человек.</w:t>
      </w:r>
    </w:p>
    <w:p w:rsidR="00D57641" w:rsidRPr="008573A4" w:rsidRDefault="00D57641" w:rsidP="00D57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По своим масштабам, размаху, организованности и эффективности борьбы движение сопротивления оккупантам на территории Беларуси не имело равных в истории. Белорусские партизаны, взаимодействуя с подпольщиками, опираясь на помощь и поддержку местных жителей, вели постоянную вооруженную борьбу против оккупантов. </w:t>
      </w:r>
    </w:p>
    <w:p w:rsidR="00A744A9" w:rsidRPr="008573A4" w:rsidRDefault="00A744A9" w:rsidP="00A744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Примеров, которые убедительно свидетельствуют о самоотверженном сопротивлении белорусского народа</w:t>
      </w:r>
      <w:r w:rsidR="00E633CA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,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огромное количество. </w:t>
      </w:r>
      <w:r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За проявленное упорство, героизм и мужество более 140</w:t>
      </w:r>
      <w:r w:rsidR="008F3B35"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 </w:t>
      </w:r>
      <w:r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тыс. партизан и подпольщиков Беларуси были награждены орденами и медалями, а 88 из них присвоено звание Героя Советского Союза.</w:t>
      </w:r>
    </w:p>
    <w:p w:rsidR="0067262A" w:rsidRPr="008573A4" w:rsidRDefault="00402549" w:rsidP="000879C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 xml:space="preserve">Политика геноцида и массового террора </w:t>
      </w:r>
      <w:r w:rsidR="00D877E9"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наци</w:t>
      </w: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 xml:space="preserve">стов в </w:t>
      </w: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val="be-BY" w:eastAsia="ru-RU"/>
        </w:rPr>
        <w:t xml:space="preserve">Беларуси </w:t>
      </w:r>
      <w:r w:rsidRPr="008573A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в годы войны</w:t>
      </w:r>
    </w:p>
    <w:p w:rsidR="0067262A" w:rsidRPr="008573A4" w:rsidRDefault="0067262A" w:rsidP="0067262A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 1940 г</w:t>
      </w:r>
      <w:r w:rsidR="0094472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создатели </w:t>
      </w:r>
      <w:r w:rsidR="00E10F2F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германс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кого военного плана «Барбаросса» указывали, что будущая война против Советского Союза будет существенно отличаться от военных кампаний вермахта в Западной Европе. Они предрекали, что это будет в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ойна между расами и идеологиями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на уничтожение. 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Высшим руководством в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ооруженные силы Третьего рейха заранее освобождались от всякой ответственности за будущие преступлен</w:t>
      </w:r>
      <w:r w:rsidR="00C5342C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ия на оккупированной территории</w:t>
      </w:r>
      <w:r w:rsidR="00077E7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  <w:r w:rsidR="00C5342C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</w:p>
    <w:p w:rsidR="00C5342C" w:rsidRPr="008573A4" w:rsidRDefault="00C5342C" w:rsidP="0067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На захваченн</w:t>
      </w:r>
      <w:r w:rsidR="007B02B3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ых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r w:rsidR="007B02B3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землях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БССР </w:t>
      </w:r>
      <w:r w:rsidR="00E10F2F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наци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сты установили так называемый «новый порядок» – жестокий режим беззакония, насилия, грабежа и кровавого террора. </w:t>
      </w:r>
      <w:r w:rsidR="00496A6B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Его целью было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полное порабощение и ограбление белорусского народа, зверское истребление населения.</w:t>
      </w:r>
    </w:p>
    <w:p w:rsidR="0067262A" w:rsidRPr="008573A4" w:rsidRDefault="0067262A" w:rsidP="0067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Беларусь </w:t>
      </w:r>
      <w:r w:rsidR="00E10F2F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наци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сты планировали заселить выходцами из Германи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и, а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м</w:t>
      </w:r>
      <w:r w:rsidR="007B02B3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естное население остави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ть по такой формуле, чтобы на каждого немца приходилось по два раба «низшей расы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». Так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, по одной из «карт колонизации» в Минске и Минской области намечалось поселить 50 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немецких колонистов и оставить 100 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белорусов, в Могилеве и Бобруйске – по 20 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немцев и по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50 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тыс.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белорусов и так далее. </w:t>
      </w:r>
    </w:p>
    <w:p w:rsidR="0067262A" w:rsidRPr="008573A4" w:rsidRDefault="0067262A" w:rsidP="007C1E40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Справочно.</w:t>
      </w:r>
    </w:p>
    <w:p w:rsidR="0067262A" w:rsidRPr="008573A4" w:rsidRDefault="0067262A" w:rsidP="00D01B37">
      <w:pPr>
        <w:spacing w:after="0" w:line="300" w:lineRule="exact"/>
        <w:ind w:left="709"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Сохранился документ 1940 г</w:t>
      </w:r>
      <w:r w:rsidR="00944721"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.</w:t>
      </w: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под названием «Некоторые соображения </w:t>
      </w:r>
      <w:proofErr w:type="spellStart"/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рейхсфюрера</w:t>
      </w:r>
      <w:proofErr w:type="spellEnd"/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СС </w:t>
      </w:r>
      <w:proofErr w:type="spellStart"/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Гиммлера</w:t>
      </w:r>
      <w:proofErr w:type="spellEnd"/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об обращении с местным населением восточных областей». </w:t>
      </w:r>
    </w:p>
    <w:p w:rsidR="0067262A" w:rsidRPr="008573A4" w:rsidRDefault="0067262A" w:rsidP="00D01B37">
      <w:pPr>
        <w:spacing w:after="0" w:line="300" w:lineRule="exact"/>
        <w:ind w:left="709"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lastRenderedPageBreak/>
        <w:t xml:space="preserve">Вот какой видел судьбу белорусов и украинцев главный эсэсовец: «Для не немецкого населения восточных областей не должно быть высших школ. Для него достаточно наличия четырехклассной народной школы. Целью обучения в этой народной школе должно быть только: простой счет, самое большое до 500, умение расписаться, внушение, что божественная заповедь заключается в том, чтобы повиноваться немцам, быть честным, старательным и послушным. Умение читать я считаю ненужным». </w:t>
      </w:r>
    </w:p>
    <w:p w:rsidR="0067262A" w:rsidRPr="008573A4" w:rsidRDefault="0067262A" w:rsidP="0067262A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 июне 1941 г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., к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г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да на белорусскую землю пришли кровавые палачи, </w:t>
      </w:r>
      <w:r w:rsidR="00077E7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пощады с их стороны не было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ни женщин</w:t>
      </w:r>
      <w:r w:rsidR="00077E7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ам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, ни старик</w:t>
      </w:r>
      <w:r w:rsidR="00077E7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ам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, ни дет</w:t>
      </w:r>
      <w:r w:rsidR="00077E7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ям. Достоянием истории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стал дневник </w:t>
      </w:r>
      <w:proofErr w:type="spellStart"/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оберефрейтора</w:t>
      </w:r>
      <w:proofErr w:type="spellEnd"/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вермахта </w:t>
      </w:r>
      <w:proofErr w:type="spellStart"/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И</w:t>
      </w:r>
      <w:r w:rsidR="00747639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.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Гердера</w:t>
      </w:r>
      <w:proofErr w:type="spellEnd"/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, который он вел в перв</w:t>
      </w:r>
      <w:r w:rsidR="008F3B3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ые месяцы пребывания в Беларуси: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</w:p>
    <w:p w:rsidR="0067262A" w:rsidRPr="008573A4" w:rsidRDefault="0067262A" w:rsidP="0067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«</w:t>
      </w: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25 августа. Мы бросаем гранаты в жилые дома. Дома очень быстро горят. Огонь перебрасывается на другие избы. Красивое зрелище! Люди плачут, а мы смеемся над слезами. Мы сожгли таким образом уже деревень десять. </w:t>
      </w:r>
    </w:p>
    <w:p w:rsidR="0067262A" w:rsidRPr="008573A4" w:rsidRDefault="0067262A" w:rsidP="0067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29 августа. В одной деревне м</w:t>
      </w:r>
      <w:r w:rsidR="005E368F"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ы схватили первых попавшихся 12 </w:t>
      </w: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жителей и отвели на кладбище. Заставили их копать себе просторную и глубокую могилу. Славянам нет и не может быть никакой пощады. Проклятая гуманность нам чужда». </w:t>
      </w:r>
    </w:p>
    <w:p w:rsidR="00A234EB" w:rsidRPr="008573A4" w:rsidRDefault="0067262A" w:rsidP="0067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Беларусь покрылась густой сетью нацистских лагерей, гетто, тюрем. 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Страшные адреса геноцида белорусского народа знает весь мир </w:t>
      </w:r>
      <w:r w:rsidRPr="008573A4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>–</w:t>
      </w:r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Хатынь, </w:t>
      </w:r>
      <w:proofErr w:type="spellStart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Дальва</w:t>
      </w:r>
      <w:proofErr w:type="spellEnd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Озаричи, </w:t>
      </w:r>
      <w:proofErr w:type="spellStart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Шуневка</w:t>
      </w:r>
      <w:proofErr w:type="spellEnd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, </w:t>
      </w:r>
      <w:proofErr w:type="spellStart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Тростенец</w:t>
      </w:r>
      <w:proofErr w:type="spellEnd"/>
      <w:r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... </w:t>
      </w:r>
    </w:p>
    <w:p w:rsidR="00EC1D53" w:rsidRPr="008573A4" w:rsidRDefault="00EC1D53" w:rsidP="00151090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Справочно.</w:t>
      </w: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</w:t>
      </w:r>
    </w:p>
    <w:p w:rsidR="00EC1D53" w:rsidRPr="008573A4" w:rsidRDefault="00EC1D53" w:rsidP="00D01B37">
      <w:pPr>
        <w:spacing w:after="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На </w:t>
      </w:r>
      <w:r w:rsidR="00496A6B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белорусской земле было создано более 260 лагерей смерти и мест массового уничтожения людей, в том числе около 70 еврейских 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гетто.</w:t>
      </w:r>
    </w:p>
    <w:p w:rsidR="000546A2" w:rsidRPr="008573A4" w:rsidRDefault="000546A2" w:rsidP="00B14055">
      <w:pPr>
        <w:spacing w:after="12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</w:pPr>
      <w:r w:rsidRPr="008573A4">
        <w:rPr>
          <w:rFonts w:ascii="Times New Roman" w:eastAsia="Times New Roman" w:hAnsi="Times New Roman" w:cs="Times New Roman"/>
          <w:i/>
          <w:color w:val="000000" w:themeColor="text1"/>
          <w:spacing w:val="-4"/>
          <w:sz w:val="30"/>
          <w:szCs w:val="30"/>
          <w:lang w:eastAsia="ru-RU"/>
        </w:rPr>
        <w:t xml:space="preserve">Только в </w:t>
      </w:r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Минске и окрестностях было 9 лагерей, в которых уничтожено более 400 тыс. чел.: лагерь смерти </w:t>
      </w:r>
      <w:proofErr w:type="spellStart"/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Тростенец</w:t>
      </w:r>
      <w:proofErr w:type="spellEnd"/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(уничтожено более 206,5 тыс. чел.</w:t>
      </w:r>
      <w:r w:rsidR="003A3B8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)</w:t>
      </w:r>
      <w:r w:rsidR="008167F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,</w:t>
      </w:r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лагерь </w:t>
      </w:r>
      <w:proofErr w:type="spellStart"/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Масюковщина</w:t>
      </w:r>
      <w:proofErr w:type="spellEnd"/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(более 80</w:t>
      </w:r>
      <w:r w:rsidR="00A70C95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 </w:t>
      </w:r>
      <w:r w:rsidR="008167F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тыс. чел.),</w:t>
      </w:r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лагерь на ул. Широкая (20 тыс. чел.)</w:t>
      </w:r>
      <w:r w:rsidR="00A70C95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.</w:t>
      </w:r>
    </w:p>
    <w:p w:rsidR="00B14055" w:rsidRPr="008573A4" w:rsidRDefault="007D12E6" w:rsidP="00B140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Об этом важно </w:t>
      </w:r>
      <w:r w:rsidR="00B23DD2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помни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ть, достойно чтить </w:t>
      </w:r>
      <w:r w:rsidR="00AA6007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память </w:t>
      </w:r>
      <w:r w:rsidR="00656E7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</w:t>
      </w:r>
      <w:r w:rsidR="003A3F19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людях, с</w:t>
      </w:r>
      <w:r w:rsidR="00656E7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т</w:t>
      </w:r>
      <w:r w:rsidR="003A3F19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а</w:t>
      </w:r>
      <w:r w:rsidR="00656E7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вших 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жертв</w:t>
      </w:r>
      <w:r w:rsidR="00656E7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ами</w:t>
      </w:r>
      <w:r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геноцида. </w:t>
      </w:r>
      <w:r w:rsidR="00B1405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Вместе с тем</w:t>
      </w:r>
      <w:r w:rsidR="007C548A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</w:t>
      </w:r>
      <w:r w:rsidR="00B1405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последние события показывают, что </w:t>
      </w:r>
      <w:r w:rsidR="007C548A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находятся </w:t>
      </w:r>
      <w:r w:rsidR="00656E7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те</w:t>
      </w:r>
      <w:r w:rsidR="00B1405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, </w:t>
      </w:r>
      <w:r w:rsidR="00656E7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кто </w:t>
      </w:r>
      <w:r w:rsidR="00B1405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готов использовать эти </w:t>
      </w:r>
      <w:r w:rsidR="00B23DD2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трагически</w:t>
      </w:r>
      <w:r w:rsidR="00B1405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е страницы истории </w:t>
      </w:r>
      <w:r w:rsidR="00092411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отнюдь не с благородной целью</w:t>
      </w:r>
      <w:r w:rsidR="00B14055" w:rsidRPr="008573A4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. </w:t>
      </w:r>
    </w:p>
    <w:p w:rsidR="00B14055" w:rsidRPr="008573A4" w:rsidRDefault="00B14055" w:rsidP="00B14055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Справочно.</w:t>
      </w:r>
      <w:r w:rsidRPr="008573A4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</w:t>
      </w:r>
    </w:p>
    <w:p w:rsidR="007D12E6" w:rsidRPr="008573A4" w:rsidRDefault="00B14055" w:rsidP="00B14055">
      <w:pPr>
        <w:spacing w:after="12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Так, в декабре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2020 г. в мемориале «Яма», созданном на </w:t>
      </w:r>
      <w:r w:rsidR="008373AE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территории 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Минского еврейского гетто, </w:t>
      </w:r>
      <w:r w:rsidR="008373AE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н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а месте массовой расправы нацистов с мирными жителями</w:t>
      </w:r>
      <w:r w:rsidR="008373AE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,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«Белорусский Вольный хор» исполнил композицию «</w:t>
      </w:r>
      <w:proofErr w:type="spellStart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Магутны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</w:t>
      </w:r>
      <w:proofErr w:type="spellStart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Божа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». </w:t>
      </w:r>
      <w:r w:rsidR="003A3F19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При этом нуж</w:t>
      </w:r>
      <w:r w:rsidR="008373AE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но понимать, что т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екст композиции был написан в оккупированном Минске в 1943 г</w:t>
      </w:r>
      <w:r w:rsidR="00944721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.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</w:t>
      </w:r>
      <w:proofErr w:type="spellStart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Н.Арсеньевой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, сотрудничавшей с находящейся под 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lastRenderedPageBreak/>
        <w:t xml:space="preserve">контролем </w:t>
      </w:r>
      <w:r w:rsidR="00B23DD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германских оккупантов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«</w:t>
      </w:r>
      <w:proofErr w:type="spellStart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М</w:t>
      </w:r>
      <w:r w:rsidR="00944721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е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нска</w:t>
      </w:r>
      <w:r w:rsidR="00944721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й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</w:t>
      </w:r>
      <w:proofErr w:type="spellStart"/>
      <w:r w:rsidR="00944721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газетай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». </w:t>
      </w:r>
      <w:r w:rsidR="007C548A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С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упруг </w:t>
      </w:r>
      <w:r w:rsidR="007C548A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автора – </w:t>
      </w:r>
      <w:proofErr w:type="spellStart"/>
      <w:r w:rsidR="007C548A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Ф.Кушель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</w:t>
      </w:r>
      <w:r w:rsidR="007C548A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– 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в 1942 г</w:t>
      </w:r>
      <w:r w:rsidR="00944721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.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занимался организацией курсов в минской школе вспомогательной полиции по подготовке кадров для «борьбы против большевиков и саботажников», затем вошел в состав создателей военизированного </w:t>
      </w:r>
      <w:r w:rsidR="00B23DD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коллаборационистского 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формирования для </w:t>
      </w:r>
      <w:proofErr w:type="spellStart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антипартизанских</w:t>
      </w:r>
      <w:proofErr w:type="spellEnd"/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 xml:space="preserve"> действий – Белорусского корпуса самообороны, а в 1943–1945 годах занимался пополнением кол</w:t>
      </w:r>
      <w:r w:rsidR="00B23DD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л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абора</w:t>
      </w:r>
      <w:r w:rsidR="00B23DD2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ционис</w:t>
      </w:r>
      <w:r w:rsidR="007D12E6" w:rsidRPr="008573A4">
        <w:rPr>
          <w:rFonts w:ascii="Times New Roman" w:eastAsia="Calibri" w:hAnsi="Times New Roman" w:cs="Times New Roman"/>
          <w:i/>
          <w:color w:val="000000" w:themeColor="text1"/>
          <w:spacing w:val="-4"/>
          <w:sz w:val="30"/>
          <w:szCs w:val="30"/>
        </w:rPr>
        <w:t>тских воинских частей и обеспечением их боеготовности.</w:t>
      </w:r>
    </w:p>
    <w:p w:rsidR="0067262A" w:rsidRPr="008573A4" w:rsidRDefault="00E10F2F" w:rsidP="006726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>Кроме того,</w:t>
      </w:r>
      <w:r w:rsidR="00A234EB"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8373AE"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>нацисты</w:t>
      </w:r>
      <w:r w:rsidR="00A234EB"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 xml:space="preserve"> со</w:t>
      </w:r>
      <w:r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>вершили за годы войны свыше 140 </w:t>
      </w:r>
      <w:r w:rsidR="00C5342C"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 xml:space="preserve">крупных </w:t>
      </w:r>
      <w:r w:rsidR="00A234EB" w:rsidRPr="008573A4">
        <w:rPr>
          <w:rFonts w:ascii="Times New Roman" w:eastAsia="Times New Roman" w:hAnsi="Times New Roman" w:cs="Times New Roman"/>
          <w:color w:val="000000" w:themeColor="text1"/>
          <w:spacing w:val="-4"/>
          <w:sz w:val="30"/>
          <w:szCs w:val="30"/>
          <w:lang w:eastAsia="ru-RU"/>
        </w:rPr>
        <w:t>карательных операций против партизан и населения Беларуси.</w:t>
      </w:r>
    </w:p>
    <w:p w:rsidR="009545BD" w:rsidRPr="008573A4" w:rsidRDefault="009545BD" w:rsidP="00FB5CD3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Справочно.</w:t>
      </w:r>
    </w:p>
    <w:p w:rsidR="009545BD" w:rsidRPr="008573A4" w:rsidRDefault="00077E71" w:rsidP="00D01B37">
      <w:pPr>
        <w:spacing w:after="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Лишь</w:t>
      </w:r>
      <w:r w:rsidR="002C0095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некоторые</w:t>
      </w:r>
      <w:r w:rsidR="009545BD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масштабные и кровавые карательные операции на территории Беларуси: </w:t>
      </w:r>
    </w:p>
    <w:p w:rsidR="009545BD" w:rsidRPr="008573A4" w:rsidRDefault="009545BD" w:rsidP="00D01B37">
      <w:pPr>
        <w:spacing w:after="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акция </w:t>
      </w:r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«</w:t>
      </w:r>
      <w:proofErr w:type="spellStart"/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Припятские</w:t>
      </w:r>
      <w:proofErr w:type="spellEnd"/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 xml:space="preserve"> болота»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– </w:t>
      </w:r>
      <w:r w:rsidR="000046DF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с 19 июля до 31 августа 1941 </w:t>
      </w:r>
      <w:r w:rsidR="002C0095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г. 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сожжено 18 деревень и уничтожено 13 788 человек;</w:t>
      </w:r>
    </w:p>
    <w:p w:rsidR="009545BD" w:rsidRPr="008573A4" w:rsidRDefault="009545BD" w:rsidP="00D01B37">
      <w:pPr>
        <w:spacing w:after="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операция </w:t>
      </w:r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«</w:t>
      </w:r>
      <w:proofErr w:type="spellStart"/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Бамберг</w:t>
      </w:r>
      <w:proofErr w:type="spellEnd"/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»</w:t>
      </w: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– з</w:t>
      </w:r>
      <w:r w:rsidR="007E0217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а период с 20 марта по 4 апреля 1942 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г. палачи сожгли более 3600 жилых домов, расстреляли, повес</w:t>
      </w:r>
      <w:r w:rsidR="002C0095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или и сожгли около 5600</w:t>
      </w:r>
      <w:r w:rsidR="000546A2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 </w:t>
      </w:r>
      <w:r w:rsidR="002C0095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жителей</w:t>
      </w:r>
      <w:r w:rsidR="007E0217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Могилевской, Минской и Гомельской областей</w:t>
      </w:r>
      <w:r w:rsidR="002C0095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;</w:t>
      </w:r>
    </w:p>
    <w:p w:rsidR="002C0095" w:rsidRPr="008573A4" w:rsidRDefault="002C0095" w:rsidP="00D01B37">
      <w:pPr>
        <w:spacing w:after="0" w:line="300" w:lineRule="exact"/>
        <w:ind w:left="709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в ходе карательной экспедиции </w:t>
      </w:r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«Болотная лихорадка»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охватившей 13 районов Витебской, Минской и Брестской областей</w:t>
      </w:r>
      <w:r w:rsidR="00407C59"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в августе–</w:t>
      </w:r>
      <w:r w:rsidR="000546A2"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сентябре 1942 г. 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погибли 10013 мирных жителей, 1217 было вывезено на каторгу в Германию;</w:t>
      </w:r>
    </w:p>
    <w:p w:rsidR="002C0095" w:rsidRPr="008573A4" w:rsidRDefault="002C0095" w:rsidP="00D01B37">
      <w:pPr>
        <w:spacing w:after="120" w:line="300" w:lineRule="exact"/>
        <w:ind w:left="709"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экспедиция </w:t>
      </w:r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«</w:t>
      </w:r>
      <w:proofErr w:type="spellStart"/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Коттбус</w:t>
      </w:r>
      <w:proofErr w:type="spellEnd"/>
      <w:r w:rsidRPr="008573A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»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(май – июнь 1943 г.) </w:t>
      </w:r>
      <w:r w:rsidR="00407C59"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– 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полностью или частично сожжена 221 деревня, уничтожено 4056 жилых домов, расстреляно и заживо сожжено более 10 </w:t>
      </w:r>
      <w:r w:rsidR="001266B9" w:rsidRPr="008573A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тыс.</w:t>
      </w:r>
      <w:r w:rsidR="001266B9" w:rsidRPr="008573A4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Pr="008573A4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мирных жителей Минской и Витебской областей.</w:t>
      </w:r>
    </w:p>
    <w:p w:rsidR="00402549" w:rsidRPr="008573A4" w:rsidRDefault="0067262A" w:rsidP="002C0095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30"/>
          <w:szCs w:val="30"/>
          <w:lang w:val="be-BY" w:eastAsia="ru-RU"/>
        </w:rPr>
      </w:pPr>
      <w:r w:rsidRPr="008573A4">
        <w:rPr>
          <w:rFonts w:ascii="Times New Roman" w:eastAsia="Times New Roman" w:hAnsi="Times New Roman" w:cs="Times New Roman"/>
          <w:color w:val="000000" w:themeColor="text1"/>
          <w:spacing w:val="-2"/>
          <w:sz w:val="30"/>
          <w:szCs w:val="30"/>
          <w:lang w:eastAsia="ru-RU"/>
        </w:rPr>
        <w:t xml:space="preserve">Методы геноцида были самые изощренные. Наши сограждане гибли в лагерях смерти от голода, холода, издевательств и массовых казней. Детей помещали в специальные лагеря, где брали у них кровь для </w:t>
      </w:r>
      <w:r w:rsidR="00062978" w:rsidRPr="008573A4">
        <w:rPr>
          <w:rFonts w:ascii="Times New Roman" w:eastAsia="Times New Roman" w:hAnsi="Times New Roman" w:cs="Times New Roman"/>
          <w:color w:val="000000" w:themeColor="text1"/>
          <w:spacing w:val="-2"/>
          <w:sz w:val="30"/>
          <w:szCs w:val="30"/>
          <w:lang w:eastAsia="ru-RU"/>
        </w:rPr>
        <w:t>германс</w:t>
      </w:r>
      <w:r w:rsidRPr="008573A4">
        <w:rPr>
          <w:rFonts w:ascii="Times New Roman" w:eastAsia="Times New Roman" w:hAnsi="Times New Roman" w:cs="Times New Roman"/>
          <w:color w:val="000000" w:themeColor="text1"/>
          <w:spacing w:val="-2"/>
          <w:sz w:val="30"/>
          <w:szCs w:val="30"/>
          <w:lang w:eastAsia="ru-RU"/>
        </w:rPr>
        <w:t xml:space="preserve">ких солдат. Молодежь вывозили для работы на промышленных предприятиях и в сельском хозяйстве Германии. </w:t>
      </w:r>
      <w:r w:rsidRPr="008573A4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Широко практиковались массовые расстрелы заложников. Мирное население выгоняли бороновать минные поля, отчего тысячи людей погибли и получили увечья. Под предлогом борьбы с партизанами сотни деревень были сожжены вместе с жителями, целые районы превращались в безлюдные пустыни.</w:t>
      </w:r>
    </w:p>
    <w:p w:rsidR="0067262A" w:rsidRPr="008573A4" w:rsidRDefault="0067262A" w:rsidP="006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Военные действия и массовые карательные акции против жителей оккупированной территории привели к огромным людским потерям и нанесли огромный материальный ущерб Беларуси, что отрицательно сказалось на развитии всех сегментов экономики в послевоенные годы. Наиболее значимыми и непоправимыми были людские потери. В годы войны погибло около 3 млн жителей Беларуси. </w:t>
      </w:r>
    </w:p>
    <w:p w:rsidR="008F3B35" w:rsidRPr="008573A4" w:rsidRDefault="0067262A" w:rsidP="006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lastRenderedPageBreak/>
        <w:t>Из имевшихся до войны 10773 тыс. м</w:t>
      </w:r>
      <w:r w:rsidRPr="008573A4">
        <w:rPr>
          <w:rFonts w:ascii="Times New Roman" w:eastAsia="Times New Roman" w:hAnsi="Times New Roman" w:cs="Times New Roman"/>
          <w:iCs/>
          <w:sz w:val="30"/>
          <w:szCs w:val="30"/>
          <w:vertAlign w:val="superscript"/>
          <w:lang w:eastAsia="ru-RU"/>
        </w:rPr>
        <w:t>2</w:t>
      </w:r>
      <w:r w:rsidRPr="008573A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жилья городов и районных центров сохранилось только 2762 тыс. м</w:t>
      </w:r>
      <w:r w:rsidRPr="008573A4">
        <w:rPr>
          <w:rFonts w:ascii="Times New Roman" w:eastAsia="Times New Roman" w:hAnsi="Times New Roman" w:cs="Times New Roman"/>
          <w:iCs/>
          <w:sz w:val="30"/>
          <w:szCs w:val="30"/>
          <w:vertAlign w:val="superscript"/>
          <w:lang w:eastAsia="ru-RU"/>
        </w:rPr>
        <w:t>2</w:t>
      </w:r>
      <w:r w:rsidRPr="008573A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, без крыши над головой остались почти 3 млн человек. </w:t>
      </w:r>
      <w:r w:rsidR="008F3B35" w:rsidRPr="008573A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Почти полностью были уничтожены энергетические мощности, 90% станочного парка, на 40% сократились посевные площади. Оккупанты уничтожили и вывезли в Германию 2800 тыс. голов крупного и 5700 тыс. голов мелкого скота.</w:t>
      </w:r>
    </w:p>
    <w:p w:rsidR="0067262A" w:rsidRPr="008573A4" w:rsidRDefault="00D66A1F" w:rsidP="006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  <w:t>Было уничтожено п</w:t>
      </w:r>
      <w:r w:rsidR="0067262A" w:rsidRPr="008573A4"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  <w:t>олностью 6177 и частично 2648 школьных помещений, 40 вузов, 24 научные учреждения, 200 библиотек, 4756</w:t>
      </w:r>
      <w:r w:rsidR="008F3B35" w:rsidRPr="008573A4"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  <w:t> </w:t>
      </w:r>
      <w:r w:rsidR="0067262A" w:rsidRPr="008573A4"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  <w:t>театров и клубов, 1377 больниц и амбулаторий, 2188 детских учреждений. Беларусь потеряла половину своего национального богатства. Общий ущерб народному хозяйству БССР составлял невероятно огромную цифру –</w:t>
      </w:r>
      <w:r w:rsidR="00ED7396" w:rsidRPr="008573A4"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  <w:t xml:space="preserve"> 75 млрд руб., что равнялось 35 </w:t>
      </w:r>
      <w:r w:rsidR="0067262A" w:rsidRPr="008573A4">
        <w:rPr>
          <w:rFonts w:ascii="Times New Roman" w:eastAsia="Times New Roman" w:hAnsi="Times New Roman" w:cs="Times New Roman"/>
          <w:iCs/>
          <w:spacing w:val="-2"/>
          <w:sz w:val="30"/>
          <w:szCs w:val="30"/>
          <w:lang w:eastAsia="ru-RU"/>
        </w:rPr>
        <w:t xml:space="preserve">государственным бюджетам Беларуси в 1940 г. </w:t>
      </w:r>
    </w:p>
    <w:p w:rsidR="00077E71" w:rsidRPr="008573A4" w:rsidRDefault="00077E71" w:rsidP="006726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</w:p>
    <w:p w:rsidR="00997BBF" w:rsidRPr="008573A4" w:rsidRDefault="00997BBF" w:rsidP="00C46918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О недопущении героизации нацизма и распространения неонацизма</w:t>
      </w:r>
    </w:p>
    <w:p w:rsidR="00997BBF" w:rsidRPr="008573A4" w:rsidRDefault="00997BBF" w:rsidP="00077E71">
      <w:pPr>
        <w:spacing w:after="0" w:line="228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Сегодня особую озабоченность вызывают набирающая обороты кампания по переписыванию истории Второй мировой войны, циничные попытки обеления военных преступников и их пособников – тех, кто создавал и воплощал теорию расового превосходства, объявления сотрудничавших с нацистами коллаборационистов участниками национально-освободительных движений и кощунственные усилия политических элит ряда западных и восточно-европейских стран по разрушению исторической памяти.</w:t>
      </w:r>
    </w:p>
    <w:p w:rsidR="00997BBF" w:rsidRPr="008573A4" w:rsidRDefault="00997BBF" w:rsidP="00077E71">
      <w:pPr>
        <w:spacing w:after="0" w:line="228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Нельзя игнорировать и то, что в некоторых странах тех, кто сражался против Антигитлеровской коалиции или сотрудничал с нацистами, пытаются возвести в ранг национальных героев. </w:t>
      </w:r>
    </w:p>
    <w:p w:rsidR="00997BBF" w:rsidRPr="008573A4" w:rsidRDefault="00997BBF" w:rsidP="007C1E40">
      <w:pPr>
        <w:spacing w:before="120" w:after="0" w:line="300" w:lineRule="exact"/>
        <w:jc w:val="both"/>
        <w:rPr>
          <w:rFonts w:ascii="Times New Roman" w:hAnsi="Times New Roman" w:cs="Times New Roman"/>
          <w:b/>
          <w:bCs/>
          <w:i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/>
          <w:bCs/>
          <w:i/>
          <w:sz w:val="30"/>
          <w:szCs w:val="30"/>
          <w:shd w:val="clear" w:color="auto" w:fill="FFFFFF"/>
        </w:rPr>
        <w:t>Справочно.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Например, официальный Киев продолжает политику героизации деятелей т.н. национально-освободительного движения в период 1940</w:t>
      </w:r>
      <w:r w:rsidR="00E877EA"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–</w:t>
      </w: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1950 гг. членов украинских националистических формирований как «борцов с коммунизмом за свободу Родины». </w:t>
      </w:r>
    </w:p>
    <w:p w:rsidR="00997BBF" w:rsidRPr="008573A4" w:rsidRDefault="00997BBF" w:rsidP="00D01B37">
      <w:pPr>
        <w:spacing w:after="120" w:line="300" w:lineRule="exact"/>
        <w:ind w:left="709" w:firstLine="709"/>
        <w:jc w:val="both"/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Так, 9 апреля 2015 г. был принят Закон «О правовом статусе и чествовании борцов за независимость Украины в XX столетии», который на законодательном уровне признал борцами за независимость Украинскую повстанческую армию (далее – УПА) и Организацию украинских националистов (далее – ОУН), являвшихся пособниками нацистов в годы Второй мировой войны. Кроме того, данный закон создает правовые основы для реабилитации членов УПА и ОУН</w:t>
      </w:r>
      <w:r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>.</w:t>
      </w:r>
    </w:p>
    <w:p w:rsidR="00997BBF" w:rsidRPr="008573A4" w:rsidRDefault="00997BBF" w:rsidP="00997B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Прослеживается прославление нацистского движения, в том числе путем открытия памятников и мемориалов, а также проведения 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lastRenderedPageBreak/>
        <w:t>публичных демонстраций в целях превознесения нацистского прошлого, нацистского движения и неонацизма.</w:t>
      </w:r>
    </w:p>
    <w:p w:rsidR="00997BBF" w:rsidRPr="008573A4" w:rsidRDefault="00997BBF" w:rsidP="00073562">
      <w:pPr>
        <w:spacing w:before="120" w:after="0" w:line="300" w:lineRule="exact"/>
        <w:ind w:left="709" w:hanging="709"/>
        <w:jc w:val="both"/>
        <w:rPr>
          <w:rFonts w:ascii="Times New Roman" w:hAnsi="Times New Roman" w:cs="Times New Roman"/>
          <w:b/>
          <w:bCs/>
          <w:i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/>
          <w:bCs/>
          <w:i/>
          <w:sz w:val="30"/>
          <w:szCs w:val="30"/>
          <w:shd w:val="clear" w:color="auto" w:fill="FFFFFF"/>
        </w:rPr>
        <w:t>Справочно.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 Латвии происходит прославление ла</w:t>
      </w:r>
      <w:r w:rsidR="00E877EA"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тышских легионеров «</w:t>
      </w:r>
      <w:proofErr w:type="spellStart"/>
      <w:r w:rsidR="00E877EA"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Ваффен</w:t>
      </w:r>
      <w:proofErr w:type="spellEnd"/>
      <w:r w:rsidR="00E877EA"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-СС»,</w:t>
      </w: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осуществляются попытки представить гитлеровских приспешников «борцами за свободу». Так, депутаты Сейма от праворадикальной партии «Национальный блок» и их сторонники ежегодно 16 марта участвуют в шествии бывших легионеров «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Ваффен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-СС» в Риге и возложении цветов к могилам эсэсовцев на кладбище в 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г.Лестене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Более того, с подачи музея оккупации Латвии 23 сентября 2018 г. в 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г.Зедельгем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(Бельгия) открыт памятник латышским легионерам «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Ваффен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-СС», которые в конце войны оказались в местном лагере для военнопленных.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В Эстонии в 2016 г</w:t>
      </w:r>
      <w:r w:rsidR="00944721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.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, в школе, где учился бывший сержант СС 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Х</w:t>
      </w:r>
      <w:r w:rsidR="00AA2BDB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.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Нугисекс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, был установлен его бюст; при этом директор учебного заведения утверждал, что эта скульптура будет способствовать воспитанию учащихся в духе патриотизма.</w:t>
      </w:r>
    </w:p>
    <w:p w:rsidR="00997BBF" w:rsidRPr="008573A4" w:rsidRDefault="00997BBF" w:rsidP="0098566F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Показательной является ситуация в Литве вокруг чествований одного из главарей «лесных братьев» (их жертвами стали десятки тысяч мирных жителей из числа гражданского нас</w:t>
      </w:r>
      <w:r w:rsidR="000821D3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еления) </w:t>
      </w:r>
      <w:proofErr w:type="spellStart"/>
      <w:r w:rsidR="000821D3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А.Раманаускаса</w:t>
      </w:r>
      <w:proofErr w:type="spellEnd"/>
      <w:r w:rsidR="000821D3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-Ванагаса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. </w:t>
      </w:r>
      <w:r w:rsidR="000046DF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Сейм Литвы в ноябре 2017 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г. одобрил внесенный националистически настроенными членами парламента законопроект об объявлении 2018 г</w:t>
      </w:r>
      <w:r w:rsidR="00944721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.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 «Годом 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А.Раманаускаса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-Ванагаса».</w:t>
      </w:r>
      <w:r w:rsidR="000821D3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 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А вслед</w:t>
      </w:r>
      <w:r w:rsidR="000821D3"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 за состоявшимся в октябре 2018 </w:t>
      </w:r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 xml:space="preserve">г. торжественным перезахоронением останков </w:t>
      </w:r>
      <w:proofErr w:type="spellStart"/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А.Раманаускаса</w:t>
      </w:r>
      <w:proofErr w:type="spellEnd"/>
      <w:r w:rsidRPr="008573A4">
        <w:rPr>
          <w:rFonts w:ascii="Times New Roman" w:hAnsi="Times New Roman" w:cs="Times New Roman"/>
          <w:i/>
          <w:color w:val="000000" w:themeColor="text1"/>
          <w:spacing w:val="-4"/>
          <w:sz w:val="30"/>
          <w:szCs w:val="30"/>
        </w:rPr>
        <w:t>-Ванагаса литовский Сейм принял декларацию о признании его «фактическим главой государства» послевоенной Литвы.</w:t>
      </w:r>
    </w:p>
    <w:p w:rsidR="0098566F" w:rsidRPr="008573A4" w:rsidRDefault="0098566F" w:rsidP="0098566F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>В то же время «лесные братья» периодически совершали рейды и на территорию современной Беларуси. Так, в мае 1948 г., июне</w:t>
      </w:r>
      <w:r w:rsidR="00B23DD2"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 xml:space="preserve"> – </w:t>
      </w:r>
      <w:r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 xml:space="preserve">декабре 1949 г. на территории Гродненского и </w:t>
      </w:r>
      <w:proofErr w:type="spellStart"/>
      <w:r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>Радунского</w:t>
      </w:r>
      <w:proofErr w:type="spellEnd"/>
      <w:r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 xml:space="preserve"> районов Гродненской области они совершали убийства, сжигали дома, разрушали здания. Данные эпизоды, хоть и не носили массового характера, должны быть сохранены в </w:t>
      </w:r>
      <w:r w:rsidR="00B23DD2"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>исторической</w:t>
      </w:r>
      <w:r w:rsidRPr="008573A4">
        <w:rPr>
          <w:rFonts w:ascii="Times New Roman" w:hAnsi="Times New Roman" w:cs="Times New Roman"/>
          <w:bCs/>
          <w:i/>
          <w:sz w:val="30"/>
          <w:szCs w:val="30"/>
          <w:shd w:val="clear" w:color="auto" w:fill="FFFFFF"/>
        </w:rPr>
        <w:t xml:space="preserve"> памяти белорусов.  </w:t>
      </w:r>
    </w:p>
    <w:p w:rsidR="00997BBF" w:rsidRPr="008573A4" w:rsidRDefault="00997BBF" w:rsidP="0098566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С целью закрепления новых «исторических» подходов соответствующим образом переписываются учебники для школ и вузов, переформатируется наглядный материал в региональных краеведческих музеях, создаются новые тематические музеи и т.д.</w:t>
      </w:r>
    </w:p>
    <w:p w:rsidR="00997BBF" w:rsidRPr="008573A4" w:rsidRDefault="00997BBF" w:rsidP="00D01B37">
      <w:pPr>
        <w:spacing w:before="120" w:after="0" w:line="300" w:lineRule="exact"/>
        <w:jc w:val="both"/>
        <w:rPr>
          <w:rFonts w:ascii="Times New Roman" w:hAnsi="Times New Roman" w:cs="Times New Roman"/>
          <w:b/>
          <w:bCs/>
          <w:i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/>
          <w:bCs/>
          <w:i/>
          <w:sz w:val="30"/>
          <w:szCs w:val="30"/>
          <w:shd w:val="clear" w:color="auto" w:fill="FFFFFF"/>
        </w:rPr>
        <w:t>Справочно.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В последнее десятилетие в системе образования Грузии подвергается ревизии история Великой Отечественной войны. Школьные учебники формируют равнодушно-отрицательное отношение учащихся к исторической памяти. Термин «Великая Отечественная война» квалифицируется как «выдумка советской идеологии». Показательно, что в учебнике 12-ого класса, </w:t>
      </w: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lastRenderedPageBreak/>
        <w:t>одобренном Национальным центром учебных планов и оценок, в разделе «Грузины во Второй мировой войне» истории борьбы более 700 тыс. грузин против нацизма в рядах Красной армии уделена одна страница, в то время как «горстке» местных коллаборационистов, воевавших в составе Вермахта, – значительно больший объем.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 Латвии с 2024/2025 учебного года планируется ввести обязательные уроки военной подготовки во всех школах для воспитания «лояльных и патриотичных граждан Латвии». Одним из обязательных компонентов этой работы является изучение истории государства, причем в «оккупационной» интерпретации.</w:t>
      </w:r>
    </w:p>
    <w:p w:rsidR="00997BBF" w:rsidRPr="008573A4" w:rsidRDefault="00997BBF" w:rsidP="00D01B37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 Литве был создан вильнюсский «Музей геноцида и сопротивления жителей Литвы оккупационным режимам», который разместился в здании бывшего КГБ ЛССР.</w:t>
      </w:r>
    </w:p>
    <w:p w:rsidR="00997BBF" w:rsidRPr="008573A4" w:rsidRDefault="00997BBF" w:rsidP="005B2D59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8573A4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Несмотря на многочисленные протесты общественности, в Молдавии в кишиневском Центре военной истории национальной армии несколько лет назад был открыт Музей «советской оккупации».</w:t>
      </w:r>
    </w:p>
    <w:p w:rsidR="00997BBF" w:rsidRPr="008573A4" w:rsidRDefault="00997BBF" w:rsidP="00530D9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8"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pacing w:val="-8"/>
          <w:sz w:val="30"/>
          <w:szCs w:val="30"/>
          <w:shd w:val="clear" w:color="auto" w:fill="FFFFFF"/>
        </w:rPr>
        <w:t>Прямым следствием попыток героизации нацистов является систематические</w:t>
      </w:r>
      <w:r w:rsidR="00582F60" w:rsidRPr="008573A4">
        <w:rPr>
          <w:rFonts w:ascii="Times New Roman" w:hAnsi="Times New Roman" w:cs="Times New Roman"/>
          <w:bCs/>
          <w:spacing w:val="-8"/>
          <w:sz w:val="30"/>
          <w:szCs w:val="30"/>
          <w:shd w:val="clear" w:color="auto" w:fill="FFFFFF"/>
        </w:rPr>
        <w:t xml:space="preserve"> акты вандализма и (как правило) умышленного</w:t>
      </w:r>
      <w:r w:rsidRPr="008573A4">
        <w:rPr>
          <w:rFonts w:ascii="Times New Roman" w:hAnsi="Times New Roman" w:cs="Times New Roman"/>
          <w:bCs/>
          <w:spacing w:val="-8"/>
          <w:sz w:val="30"/>
          <w:szCs w:val="30"/>
          <w:shd w:val="clear" w:color="auto" w:fill="FFFFFF"/>
        </w:rPr>
        <w:t xml:space="preserve"> частичного разрушения мемориалов. На памятники воинской славы наносят надписи и граффити неонацистского и провокационного содержания.</w:t>
      </w:r>
    </w:p>
    <w:p w:rsidR="00997BBF" w:rsidRPr="008573A4" w:rsidRDefault="00997BBF" w:rsidP="00530D9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Все это </w:t>
      </w:r>
      <w:r w:rsidR="008E3BAB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можно рассматривать как идеологическую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и стратегическ</w:t>
      </w:r>
      <w:r w:rsidR="008E3BAB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ую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задач</w:t>
      </w:r>
      <w:r w:rsidR="008E3BAB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у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</w:t>
      </w:r>
      <w:r w:rsidR="005B3E64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ряда европейских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государств. Искажая историю Великой Отечественной войны, изображая битву с </w:t>
      </w:r>
      <w:r w:rsidR="00250326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нац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измом схваткой двух тоталитарных режимов, отрицая справедливый освободительный характер этой войны для братских советских народов, Запад пытается стереть нашу истори</w:t>
      </w:r>
      <w:r w:rsidR="00582F60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ческую память о Великой Победе, 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заставить нас, потомков героев-победителей, испытывать чувство вины за своих отцов и дедов, которые ценой собственной жизни обеспечили мир для человечества. </w:t>
      </w:r>
    </w:p>
    <w:p w:rsidR="00582F60" w:rsidRPr="008573A4" w:rsidRDefault="00997BBF" w:rsidP="00530D9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Корректировать память о войне в нужную для себя сторону для европейцев означает возможность обелить себя, оправдать свою пассивность, трусость и коллаборационизм в годы борьбы с </w:t>
      </w:r>
      <w:r w:rsidR="00250326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нац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измом. Избавиться от имиджа пособников Гитлера, сняв с себя ответственность за соглашательскую позицию в формировании ге</w:t>
      </w:r>
      <w:r w:rsidR="00582F60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рманского милитаризма и нацизма, и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предстать в качестве его жертв. Это выгодно и бывшим союзникам гитлеровской Германии: в этом случае</w:t>
      </w:r>
      <w:r w:rsidR="00250326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они не участвовали в геноциде народов</w:t>
      </w: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, а боролись на стороне одного из геополитических блоков за свои национальные идеалы. </w:t>
      </w:r>
    </w:p>
    <w:p w:rsidR="00997BBF" w:rsidRPr="008573A4" w:rsidRDefault="00582F60" w:rsidP="00530D9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В это смутное время н</w:t>
      </w:r>
      <w:r w:rsidR="00997BBF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аша историческая память о победе советского народа в Великой Отечественной войне должна быть тем фундаментом, который станет основой нашей гордости. Основой, </w:t>
      </w:r>
      <w:r w:rsidR="005B3E64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позволяющей</w:t>
      </w:r>
      <w:r w:rsidR="00997BBF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</w:t>
      </w:r>
      <w:r w:rsidR="00997BBF" w:rsidRPr="008573A4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lastRenderedPageBreak/>
        <w:t>объединять все поколения белорусских граждан. И наша священная обязанность – защитить память об этой войне.</w:t>
      </w:r>
    </w:p>
    <w:p w:rsidR="00997BBF" w:rsidRPr="009F1418" w:rsidRDefault="00997BBF" w:rsidP="00025C3B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sectPr w:rsidR="00997BBF" w:rsidRPr="009F1418" w:rsidSect="004F538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C42" w:rsidRDefault="004B5C42" w:rsidP="00143FB5">
      <w:pPr>
        <w:spacing w:after="0" w:line="240" w:lineRule="auto"/>
      </w:pPr>
      <w:r>
        <w:separator/>
      </w:r>
    </w:p>
  </w:endnote>
  <w:endnote w:type="continuationSeparator" w:id="0">
    <w:p w:rsidR="004B5C42" w:rsidRDefault="004B5C42" w:rsidP="0014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C42" w:rsidRDefault="004B5C42" w:rsidP="00143FB5">
      <w:pPr>
        <w:spacing w:after="0" w:line="240" w:lineRule="auto"/>
      </w:pPr>
      <w:r>
        <w:separator/>
      </w:r>
    </w:p>
  </w:footnote>
  <w:footnote w:type="continuationSeparator" w:id="0">
    <w:p w:rsidR="004B5C42" w:rsidRDefault="004B5C42" w:rsidP="0014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76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918EC" w:rsidRPr="009E2744" w:rsidRDefault="005918EC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27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27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27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7A32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9E27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918EC" w:rsidRDefault="005918E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9A"/>
    <w:rsid w:val="00002E13"/>
    <w:rsid w:val="000046DF"/>
    <w:rsid w:val="00007C3E"/>
    <w:rsid w:val="00010F3D"/>
    <w:rsid w:val="00011A78"/>
    <w:rsid w:val="000171AD"/>
    <w:rsid w:val="00017E24"/>
    <w:rsid w:val="00025C3B"/>
    <w:rsid w:val="000375E9"/>
    <w:rsid w:val="00050D26"/>
    <w:rsid w:val="000511B3"/>
    <w:rsid w:val="000546A2"/>
    <w:rsid w:val="00062978"/>
    <w:rsid w:val="00063DA4"/>
    <w:rsid w:val="00067CAD"/>
    <w:rsid w:val="00073562"/>
    <w:rsid w:val="00074AC5"/>
    <w:rsid w:val="00077E71"/>
    <w:rsid w:val="000821D3"/>
    <w:rsid w:val="000879C7"/>
    <w:rsid w:val="00092411"/>
    <w:rsid w:val="000A42D1"/>
    <w:rsid w:val="000D2A25"/>
    <w:rsid w:val="000E63E8"/>
    <w:rsid w:val="000F366D"/>
    <w:rsid w:val="000F3802"/>
    <w:rsid w:val="000F5BAC"/>
    <w:rsid w:val="00104386"/>
    <w:rsid w:val="00105552"/>
    <w:rsid w:val="00106C87"/>
    <w:rsid w:val="00110B5B"/>
    <w:rsid w:val="00120261"/>
    <w:rsid w:val="001266B9"/>
    <w:rsid w:val="001344D5"/>
    <w:rsid w:val="0013452C"/>
    <w:rsid w:val="00136128"/>
    <w:rsid w:val="00143A13"/>
    <w:rsid w:val="00143FB5"/>
    <w:rsid w:val="001444E0"/>
    <w:rsid w:val="00144BA6"/>
    <w:rsid w:val="00151090"/>
    <w:rsid w:val="00157DA1"/>
    <w:rsid w:val="00160C3C"/>
    <w:rsid w:val="00166FFD"/>
    <w:rsid w:val="00167A9E"/>
    <w:rsid w:val="00184D12"/>
    <w:rsid w:val="0019799A"/>
    <w:rsid w:val="001B4C93"/>
    <w:rsid w:val="001C0783"/>
    <w:rsid w:val="001C41C4"/>
    <w:rsid w:val="001D5058"/>
    <w:rsid w:val="001F041A"/>
    <w:rsid w:val="00211EA2"/>
    <w:rsid w:val="00212767"/>
    <w:rsid w:val="0021327D"/>
    <w:rsid w:val="00213663"/>
    <w:rsid w:val="0022498B"/>
    <w:rsid w:val="00245589"/>
    <w:rsid w:val="00250326"/>
    <w:rsid w:val="00253B38"/>
    <w:rsid w:val="00254564"/>
    <w:rsid w:val="00260886"/>
    <w:rsid w:val="00264169"/>
    <w:rsid w:val="00266F50"/>
    <w:rsid w:val="002754B9"/>
    <w:rsid w:val="002854AC"/>
    <w:rsid w:val="00291785"/>
    <w:rsid w:val="002925E8"/>
    <w:rsid w:val="002A6C3D"/>
    <w:rsid w:val="002B1464"/>
    <w:rsid w:val="002B1C1B"/>
    <w:rsid w:val="002C0095"/>
    <w:rsid w:val="002D0619"/>
    <w:rsid w:val="002E2A12"/>
    <w:rsid w:val="002E57B6"/>
    <w:rsid w:val="002F11C7"/>
    <w:rsid w:val="002F18E2"/>
    <w:rsid w:val="002F45B3"/>
    <w:rsid w:val="002F6EB1"/>
    <w:rsid w:val="00320169"/>
    <w:rsid w:val="003349C2"/>
    <w:rsid w:val="0033667F"/>
    <w:rsid w:val="00344800"/>
    <w:rsid w:val="00344C7E"/>
    <w:rsid w:val="003502EB"/>
    <w:rsid w:val="00353FA2"/>
    <w:rsid w:val="003554AF"/>
    <w:rsid w:val="00361333"/>
    <w:rsid w:val="00363F79"/>
    <w:rsid w:val="0036592D"/>
    <w:rsid w:val="00387470"/>
    <w:rsid w:val="003905EA"/>
    <w:rsid w:val="003A21F5"/>
    <w:rsid w:val="003A3B82"/>
    <w:rsid w:val="003A3F19"/>
    <w:rsid w:val="003B2A5C"/>
    <w:rsid w:val="003C2ECA"/>
    <w:rsid w:val="003C33E2"/>
    <w:rsid w:val="003D01B2"/>
    <w:rsid w:val="00402549"/>
    <w:rsid w:val="004028CC"/>
    <w:rsid w:val="00407C59"/>
    <w:rsid w:val="004121F5"/>
    <w:rsid w:val="00416A12"/>
    <w:rsid w:val="00426C83"/>
    <w:rsid w:val="00434E7E"/>
    <w:rsid w:val="00437E22"/>
    <w:rsid w:val="00440F34"/>
    <w:rsid w:val="00457C6C"/>
    <w:rsid w:val="0046290C"/>
    <w:rsid w:val="00465E49"/>
    <w:rsid w:val="00466E35"/>
    <w:rsid w:val="00471094"/>
    <w:rsid w:val="00475C14"/>
    <w:rsid w:val="00482C64"/>
    <w:rsid w:val="00483DBA"/>
    <w:rsid w:val="0049032B"/>
    <w:rsid w:val="00492495"/>
    <w:rsid w:val="00496A6B"/>
    <w:rsid w:val="00496F60"/>
    <w:rsid w:val="004A3485"/>
    <w:rsid w:val="004B1991"/>
    <w:rsid w:val="004B38F0"/>
    <w:rsid w:val="004B5C42"/>
    <w:rsid w:val="004C45BD"/>
    <w:rsid w:val="004D0C78"/>
    <w:rsid w:val="004D296C"/>
    <w:rsid w:val="004D4584"/>
    <w:rsid w:val="004D4807"/>
    <w:rsid w:val="004D58BA"/>
    <w:rsid w:val="004E2988"/>
    <w:rsid w:val="004E605C"/>
    <w:rsid w:val="004E7A96"/>
    <w:rsid w:val="004F3BEE"/>
    <w:rsid w:val="004F3DDA"/>
    <w:rsid w:val="004F5387"/>
    <w:rsid w:val="00506395"/>
    <w:rsid w:val="0051014D"/>
    <w:rsid w:val="00511AA0"/>
    <w:rsid w:val="00520F41"/>
    <w:rsid w:val="00522889"/>
    <w:rsid w:val="00525131"/>
    <w:rsid w:val="00530D99"/>
    <w:rsid w:val="0053146F"/>
    <w:rsid w:val="0053426D"/>
    <w:rsid w:val="005425C5"/>
    <w:rsid w:val="0054358A"/>
    <w:rsid w:val="00547614"/>
    <w:rsid w:val="00551E75"/>
    <w:rsid w:val="00567203"/>
    <w:rsid w:val="00567B4F"/>
    <w:rsid w:val="00571F57"/>
    <w:rsid w:val="00577307"/>
    <w:rsid w:val="00582F60"/>
    <w:rsid w:val="00583078"/>
    <w:rsid w:val="00583715"/>
    <w:rsid w:val="0058555F"/>
    <w:rsid w:val="005918EC"/>
    <w:rsid w:val="005A2924"/>
    <w:rsid w:val="005B2D59"/>
    <w:rsid w:val="005B3E64"/>
    <w:rsid w:val="005C72A1"/>
    <w:rsid w:val="005D0AFE"/>
    <w:rsid w:val="005D19A9"/>
    <w:rsid w:val="005D58B2"/>
    <w:rsid w:val="005E368F"/>
    <w:rsid w:val="005E65B4"/>
    <w:rsid w:val="005F0F32"/>
    <w:rsid w:val="006115BD"/>
    <w:rsid w:val="00617362"/>
    <w:rsid w:val="00631C12"/>
    <w:rsid w:val="0063793B"/>
    <w:rsid w:val="006511E3"/>
    <w:rsid w:val="00654607"/>
    <w:rsid w:val="00656E75"/>
    <w:rsid w:val="006578B7"/>
    <w:rsid w:val="00661BA4"/>
    <w:rsid w:val="006717B8"/>
    <w:rsid w:val="0067262A"/>
    <w:rsid w:val="00683A9A"/>
    <w:rsid w:val="006956F6"/>
    <w:rsid w:val="006A3407"/>
    <w:rsid w:val="006B559E"/>
    <w:rsid w:val="006B5685"/>
    <w:rsid w:val="006C58FB"/>
    <w:rsid w:val="006D7060"/>
    <w:rsid w:val="00702D20"/>
    <w:rsid w:val="00704A52"/>
    <w:rsid w:val="00726274"/>
    <w:rsid w:val="00740226"/>
    <w:rsid w:val="0074362B"/>
    <w:rsid w:val="00747639"/>
    <w:rsid w:val="00757C1B"/>
    <w:rsid w:val="00764DAF"/>
    <w:rsid w:val="00770081"/>
    <w:rsid w:val="00776B72"/>
    <w:rsid w:val="00782E0C"/>
    <w:rsid w:val="00784089"/>
    <w:rsid w:val="00784FBA"/>
    <w:rsid w:val="0079493F"/>
    <w:rsid w:val="00796AB5"/>
    <w:rsid w:val="007A3E2D"/>
    <w:rsid w:val="007B02B3"/>
    <w:rsid w:val="007B1A9F"/>
    <w:rsid w:val="007B5DBC"/>
    <w:rsid w:val="007C1E40"/>
    <w:rsid w:val="007C311B"/>
    <w:rsid w:val="007C3279"/>
    <w:rsid w:val="007C548A"/>
    <w:rsid w:val="007D12E6"/>
    <w:rsid w:val="007D7772"/>
    <w:rsid w:val="007D7B17"/>
    <w:rsid w:val="007E0217"/>
    <w:rsid w:val="007E5C8D"/>
    <w:rsid w:val="007E67D1"/>
    <w:rsid w:val="00811113"/>
    <w:rsid w:val="00815FA1"/>
    <w:rsid w:val="008167F2"/>
    <w:rsid w:val="00821080"/>
    <w:rsid w:val="008216F4"/>
    <w:rsid w:val="00825537"/>
    <w:rsid w:val="008258A9"/>
    <w:rsid w:val="00825D19"/>
    <w:rsid w:val="008303D6"/>
    <w:rsid w:val="008373AE"/>
    <w:rsid w:val="00840846"/>
    <w:rsid w:val="00842BD8"/>
    <w:rsid w:val="00847108"/>
    <w:rsid w:val="00856949"/>
    <w:rsid w:val="008573A4"/>
    <w:rsid w:val="008640F1"/>
    <w:rsid w:val="00870087"/>
    <w:rsid w:val="00871DC8"/>
    <w:rsid w:val="00883710"/>
    <w:rsid w:val="0088459A"/>
    <w:rsid w:val="0089200A"/>
    <w:rsid w:val="00895BDA"/>
    <w:rsid w:val="00896154"/>
    <w:rsid w:val="008A0C24"/>
    <w:rsid w:val="008A7ADF"/>
    <w:rsid w:val="008B2948"/>
    <w:rsid w:val="008D391E"/>
    <w:rsid w:val="008D49A9"/>
    <w:rsid w:val="008D7998"/>
    <w:rsid w:val="008E3BAB"/>
    <w:rsid w:val="008F3B35"/>
    <w:rsid w:val="00920501"/>
    <w:rsid w:val="00920FD6"/>
    <w:rsid w:val="00921414"/>
    <w:rsid w:val="00927B36"/>
    <w:rsid w:val="00933BB1"/>
    <w:rsid w:val="00941272"/>
    <w:rsid w:val="00943519"/>
    <w:rsid w:val="00944721"/>
    <w:rsid w:val="009509B6"/>
    <w:rsid w:val="009525DD"/>
    <w:rsid w:val="009533D9"/>
    <w:rsid w:val="00954322"/>
    <w:rsid w:val="009545BD"/>
    <w:rsid w:val="00962358"/>
    <w:rsid w:val="00966061"/>
    <w:rsid w:val="00970940"/>
    <w:rsid w:val="009709A8"/>
    <w:rsid w:val="00975448"/>
    <w:rsid w:val="0098566F"/>
    <w:rsid w:val="0099061A"/>
    <w:rsid w:val="00994790"/>
    <w:rsid w:val="00996881"/>
    <w:rsid w:val="00997BBF"/>
    <w:rsid w:val="009A049B"/>
    <w:rsid w:val="009A28E6"/>
    <w:rsid w:val="009A66F0"/>
    <w:rsid w:val="009A6C2D"/>
    <w:rsid w:val="009B1B29"/>
    <w:rsid w:val="009C7A23"/>
    <w:rsid w:val="009E2744"/>
    <w:rsid w:val="009E38F4"/>
    <w:rsid w:val="009E3EEA"/>
    <w:rsid w:val="009F1418"/>
    <w:rsid w:val="009F1C6B"/>
    <w:rsid w:val="009F3272"/>
    <w:rsid w:val="009F59E8"/>
    <w:rsid w:val="00A021A7"/>
    <w:rsid w:val="00A02406"/>
    <w:rsid w:val="00A02774"/>
    <w:rsid w:val="00A04368"/>
    <w:rsid w:val="00A04860"/>
    <w:rsid w:val="00A14BF5"/>
    <w:rsid w:val="00A234EB"/>
    <w:rsid w:val="00A24F1B"/>
    <w:rsid w:val="00A372D6"/>
    <w:rsid w:val="00A637BB"/>
    <w:rsid w:val="00A6613F"/>
    <w:rsid w:val="00A70C95"/>
    <w:rsid w:val="00A744A9"/>
    <w:rsid w:val="00A81D0E"/>
    <w:rsid w:val="00A9444E"/>
    <w:rsid w:val="00AA2BDB"/>
    <w:rsid w:val="00AA4814"/>
    <w:rsid w:val="00AA6007"/>
    <w:rsid w:val="00AB1FF8"/>
    <w:rsid w:val="00AB6A5E"/>
    <w:rsid w:val="00AC0330"/>
    <w:rsid w:val="00AC21B7"/>
    <w:rsid w:val="00AD54E3"/>
    <w:rsid w:val="00AD6493"/>
    <w:rsid w:val="00B00862"/>
    <w:rsid w:val="00B05067"/>
    <w:rsid w:val="00B10192"/>
    <w:rsid w:val="00B14055"/>
    <w:rsid w:val="00B23DD2"/>
    <w:rsid w:val="00B3476F"/>
    <w:rsid w:val="00B47A32"/>
    <w:rsid w:val="00B50193"/>
    <w:rsid w:val="00B61468"/>
    <w:rsid w:val="00B66442"/>
    <w:rsid w:val="00B66693"/>
    <w:rsid w:val="00B67622"/>
    <w:rsid w:val="00B77B74"/>
    <w:rsid w:val="00B8580C"/>
    <w:rsid w:val="00B91F4C"/>
    <w:rsid w:val="00B93685"/>
    <w:rsid w:val="00BA74FA"/>
    <w:rsid w:val="00BC29DB"/>
    <w:rsid w:val="00BC54C9"/>
    <w:rsid w:val="00BF1256"/>
    <w:rsid w:val="00C01794"/>
    <w:rsid w:val="00C05502"/>
    <w:rsid w:val="00C06299"/>
    <w:rsid w:val="00C17DAE"/>
    <w:rsid w:val="00C21B69"/>
    <w:rsid w:val="00C260B2"/>
    <w:rsid w:val="00C33B78"/>
    <w:rsid w:val="00C345F0"/>
    <w:rsid w:val="00C40984"/>
    <w:rsid w:val="00C46133"/>
    <w:rsid w:val="00C46918"/>
    <w:rsid w:val="00C5342C"/>
    <w:rsid w:val="00C6512E"/>
    <w:rsid w:val="00C66017"/>
    <w:rsid w:val="00C711AE"/>
    <w:rsid w:val="00C842DA"/>
    <w:rsid w:val="00C84807"/>
    <w:rsid w:val="00C866D7"/>
    <w:rsid w:val="00C94668"/>
    <w:rsid w:val="00CA7BAF"/>
    <w:rsid w:val="00CB020F"/>
    <w:rsid w:val="00CB0CA0"/>
    <w:rsid w:val="00CB17C8"/>
    <w:rsid w:val="00CB30CF"/>
    <w:rsid w:val="00CB3476"/>
    <w:rsid w:val="00CC0843"/>
    <w:rsid w:val="00CC210A"/>
    <w:rsid w:val="00CC5D4E"/>
    <w:rsid w:val="00CE6057"/>
    <w:rsid w:val="00D01B37"/>
    <w:rsid w:val="00D1230A"/>
    <w:rsid w:val="00D14FBB"/>
    <w:rsid w:val="00D227E2"/>
    <w:rsid w:val="00D23F75"/>
    <w:rsid w:val="00D557EF"/>
    <w:rsid w:val="00D5583B"/>
    <w:rsid w:val="00D57641"/>
    <w:rsid w:val="00D62CCF"/>
    <w:rsid w:val="00D637B2"/>
    <w:rsid w:val="00D66A1F"/>
    <w:rsid w:val="00D877E9"/>
    <w:rsid w:val="00D92F08"/>
    <w:rsid w:val="00D96555"/>
    <w:rsid w:val="00DB1556"/>
    <w:rsid w:val="00DD019E"/>
    <w:rsid w:val="00DD3E8B"/>
    <w:rsid w:val="00DF73EC"/>
    <w:rsid w:val="00E03CC8"/>
    <w:rsid w:val="00E047A2"/>
    <w:rsid w:val="00E10F2F"/>
    <w:rsid w:val="00E12BD9"/>
    <w:rsid w:val="00E160EB"/>
    <w:rsid w:val="00E27732"/>
    <w:rsid w:val="00E4123B"/>
    <w:rsid w:val="00E43E2E"/>
    <w:rsid w:val="00E445AA"/>
    <w:rsid w:val="00E44FC9"/>
    <w:rsid w:val="00E56BC5"/>
    <w:rsid w:val="00E56DB0"/>
    <w:rsid w:val="00E57C40"/>
    <w:rsid w:val="00E633CA"/>
    <w:rsid w:val="00E672C2"/>
    <w:rsid w:val="00E76C5E"/>
    <w:rsid w:val="00E80005"/>
    <w:rsid w:val="00E877EA"/>
    <w:rsid w:val="00EA0488"/>
    <w:rsid w:val="00EA26E9"/>
    <w:rsid w:val="00EB4956"/>
    <w:rsid w:val="00EB5FA5"/>
    <w:rsid w:val="00EC1D53"/>
    <w:rsid w:val="00EC200A"/>
    <w:rsid w:val="00EC370E"/>
    <w:rsid w:val="00EC5299"/>
    <w:rsid w:val="00EC6F26"/>
    <w:rsid w:val="00ED063B"/>
    <w:rsid w:val="00ED40BF"/>
    <w:rsid w:val="00ED7396"/>
    <w:rsid w:val="00EE0383"/>
    <w:rsid w:val="00EE18D8"/>
    <w:rsid w:val="00EE4CD7"/>
    <w:rsid w:val="00EF1856"/>
    <w:rsid w:val="00EF4409"/>
    <w:rsid w:val="00EF75B2"/>
    <w:rsid w:val="00EF79C8"/>
    <w:rsid w:val="00F001F9"/>
    <w:rsid w:val="00F00D56"/>
    <w:rsid w:val="00F01039"/>
    <w:rsid w:val="00F279E7"/>
    <w:rsid w:val="00F3220C"/>
    <w:rsid w:val="00F55EEC"/>
    <w:rsid w:val="00F62883"/>
    <w:rsid w:val="00F70F1C"/>
    <w:rsid w:val="00F75259"/>
    <w:rsid w:val="00F82830"/>
    <w:rsid w:val="00F8671B"/>
    <w:rsid w:val="00F9670F"/>
    <w:rsid w:val="00FA2878"/>
    <w:rsid w:val="00FA5B42"/>
    <w:rsid w:val="00FA68A6"/>
    <w:rsid w:val="00FB52E2"/>
    <w:rsid w:val="00FB5CD3"/>
    <w:rsid w:val="00FB681F"/>
    <w:rsid w:val="00FB7D01"/>
    <w:rsid w:val="00FC2FFE"/>
    <w:rsid w:val="00FF1282"/>
    <w:rsid w:val="00FF1CD7"/>
    <w:rsid w:val="00FF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E77BC-409D-4AEC-BEEB-F00B08BD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058"/>
  </w:style>
  <w:style w:type="paragraph" w:styleId="1">
    <w:name w:val="heading 1"/>
    <w:basedOn w:val="a"/>
    <w:next w:val="a"/>
    <w:link w:val="10"/>
    <w:uiPriority w:val="9"/>
    <w:qFormat/>
    <w:rsid w:val="00434E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878"/>
    <w:rPr>
      <w:rFonts w:ascii="Segoe UI" w:hAnsi="Segoe UI" w:cs="Segoe UI"/>
      <w:sz w:val="18"/>
      <w:szCs w:val="18"/>
    </w:rPr>
  </w:style>
  <w:style w:type="paragraph" w:styleId="a5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1"/>
    <w:rsid w:val="00143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143FB5"/>
    <w:rPr>
      <w:sz w:val="20"/>
      <w:szCs w:val="20"/>
    </w:rPr>
  </w:style>
  <w:style w:type="character" w:customStyle="1" w:styleId="11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5"/>
    <w:rsid w:val="00143F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143FB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34E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ody Text Indent"/>
    <w:basedOn w:val="a"/>
    <w:link w:val="a9"/>
    <w:uiPriority w:val="99"/>
    <w:semiHidden/>
    <w:unhideWhenUsed/>
    <w:rsid w:val="00434E7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34E7E"/>
  </w:style>
  <w:style w:type="character" w:styleId="aa">
    <w:name w:val="Hyperlink"/>
    <w:unhideWhenUsed/>
    <w:rsid w:val="00434E7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18EC"/>
  </w:style>
  <w:style w:type="paragraph" w:styleId="ad">
    <w:name w:val="footer"/>
    <w:basedOn w:val="a"/>
    <w:link w:val="ae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18EC"/>
  </w:style>
  <w:style w:type="paragraph" w:styleId="af">
    <w:name w:val="Normal (Web)"/>
    <w:basedOn w:val="a"/>
    <w:uiPriority w:val="99"/>
    <w:semiHidden/>
    <w:unhideWhenUsed/>
    <w:rsid w:val="005918EC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D14F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14FBB"/>
  </w:style>
  <w:style w:type="paragraph" w:styleId="af2">
    <w:name w:val="List Paragraph"/>
    <w:basedOn w:val="a"/>
    <w:uiPriority w:val="34"/>
    <w:qFormat/>
    <w:rsid w:val="00E12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F60CD-6DCC-41E5-AAC5-22709021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3793</Words>
  <Characters>21625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Рощенко Анатолий Викторович</dc:creator>
  <cp:keywords/>
  <dc:description/>
  <cp:lastModifiedBy>Win7Ultimate_x64</cp:lastModifiedBy>
  <cp:revision>3</cp:revision>
  <cp:lastPrinted>2021-04-07T05:43:00Z</cp:lastPrinted>
  <dcterms:created xsi:type="dcterms:W3CDTF">2022-06-13T13:39:00Z</dcterms:created>
  <dcterms:modified xsi:type="dcterms:W3CDTF">2022-06-14T09:17:00Z</dcterms:modified>
</cp:coreProperties>
</file>